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华文中宋" w:hAnsi="华文中宋" w:eastAsia="华文中宋" w:cs="华文中宋"/>
          <w:b/>
          <w:kern w:val="0"/>
          <w:sz w:val="36"/>
          <w:szCs w:val="36"/>
          <w:lang w:eastAsia="zh-CN"/>
        </w:rPr>
      </w:pPr>
      <w:r>
        <w:rPr>
          <w:rFonts w:hint="eastAsia" w:ascii="华文中宋" w:hAnsi="华文中宋" w:eastAsia="华文中宋" w:cs="华文中宋"/>
          <w:b/>
          <w:kern w:val="0"/>
          <w:sz w:val="36"/>
          <w:szCs w:val="36"/>
          <w:lang w:eastAsia="zh-CN"/>
        </w:rPr>
        <w:t>医药经济管理</w:t>
      </w:r>
      <w:r>
        <w:rPr>
          <w:rFonts w:hint="eastAsia" w:ascii="华文中宋" w:hAnsi="华文中宋" w:eastAsia="华文中宋" w:cs="华文中宋"/>
          <w:b/>
          <w:kern w:val="0"/>
          <w:sz w:val="36"/>
          <w:szCs w:val="36"/>
        </w:rPr>
        <w:t>学院</w:t>
      </w:r>
      <w:r>
        <w:rPr>
          <w:rFonts w:hint="eastAsia" w:ascii="华文中宋" w:hAnsi="华文中宋" w:eastAsia="华文中宋" w:cs="华文中宋"/>
          <w:b/>
          <w:kern w:val="0"/>
          <w:sz w:val="36"/>
          <w:szCs w:val="36"/>
          <w:lang w:eastAsia="zh-CN"/>
        </w:rPr>
        <w:t>社会医学与卫生事业管理专业</w:t>
      </w:r>
    </w:p>
    <w:p>
      <w:pPr>
        <w:adjustRightInd w:val="0"/>
        <w:snapToGrid w:val="0"/>
        <w:spacing w:line="360" w:lineRule="auto"/>
        <w:jc w:val="center"/>
        <w:rPr>
          <w:rFonts w:hint="eastAsia" w:ascii="华文中宋" w:hAnsi="华文中宋" w:eastAsia="华文中宋" w:cs="华文中宋"/>
          <w:b/>
          <w:kern w:val="0"/>
          <w:sz w:val="36"/>
          <w:szCs w:val="36"/>
          <w:lang w:eastAsia="zh-CN"/>
        </w:rPr>
      </w:pPr>
      <w:r>
        <w:rPr>
          <w:rFonts w:hint="eastAsia" w:ascii="华文中宋" w:hAnsi="华文中宋" w:eastAsia="华文中宋" w:cs="华文中宋"/>
          <w:b/>
          <w:kern w:val="0"/>
          <w:sz w:val="36"/>
          <w:szCs w:val="36"/>
        </w:rPr>
        <w:t>2022年硕士研究生复试工作</w:t>
      </w:r>
      <w:r>
        <w:rPr>
          <w:rFonts w:hint="eastAsia" w:ascii="华文中宋" w:hAnsi="华文中宋" w:eastAsia="华文中宋" w:cs="华文中宋"/>
          <w:b/>
          <w:kern w:val="0"/>
          <w:sz w:val="36"/>
          <w:szCs w:val="36"/>
          <w:lang w:eastAsia="zh-CN"/>
        </w:rPr>
        <w:t>实施办法</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rPr>
          <w:rFonts w:hint="eastAsia" w:ascii="宋体" w:hAnsi="宋体" w:eastAsia="宋体" w:cs="宋体"/>
          <w:b w:val="0"/>
          <w:bCs/>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根据《教育部关于印发〈2022年全国硕士研究生招生工作管理规定〉的通知》、《关于做好2022年全国硕士研究生招生录取工作的通知》、《关于做好安徽省2022年硕士研究生复试录取工作的通知》及《安徽中医药大学关于做好2022年硕士研究生招生录取工作的通知》等相关文件精神，为做好疫情防控常态化下2022年硕士研究生复试录取工作，结合学校实际情况，制定医药经济管理学院社会医学与卫生事业管理专业硕士研究生复试工作实施办法。</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b/>
          <w:bCs w:val="0"/>
          <w:sz w:val="28"/>
          <w:szCs w:val="28"/>
        </w:rPr>
      </w:pPr>
      <w:r>
        <w:rPr>
          <w:rFonts w:hint="eastAsia" w:ascii="宋体" w:hAnsi="宋体" w:eastAsia="宋体" w:cs="宋体"/>
          <w:b/>
          <w:bCs w:val="0"/>
          <w:sz w:val="28"/>
          <w:szCs w:val="28"/>
        </w:rPr>
        <w:t>一、复试时间</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2022年4月</w:t>
      </w:r>
      <w:r>
        <w:rPr>
          <w:rFonts w:hint="eastAsia" w:ascii="宋体" w:hAnsi="宋体" w:cs="宋体"/>
          <w:b w:val="0"/>
          <w:bCs/>
          <w:sz w:val="28"/>
          <w:szCs w:val="28"/>
          <w:lang w:val="en-US" w:eastAsia="zh-CN"/>
        </w:rPr>
        <w:t>6</w:t>
      </w:r>
      <w:r>
        <w:rPr>
          <w:rFonts w:hint="eastAsia" w:ascii="宋体" w:hAnsi="宋体" w:eastAsia="宋体" w:cs="宋体"/>
          <w:b w:val="0"/>
          <w:bCs/>
          <w:sz w:val="28"/>
          <w:szCs w:val="28"/>
        </w:rPr>
        <w:t>日</w:t>
      </w:r>
      <w:r>
        <w:rPr>
          <w:rFonts w:hint="eastAsia" w:ascii="宋体" w:hAnsi="宋体" w:eastAsia="宋体" w:cs="宋体"/>
          <w:b w:val="0"/>
          <w:bCs/>
          <w:sz w:val="28"/>
          <w:szCs w:val="28"/>
          <w:lang w:eastAsia="zh-CN"/>
        </w:rPr>
        <w:t>上午，</w:t>
      </w:r>
      <w:r>
        <w:rPr>
          <w:rFonts w:hint="eastAsia" w:ascii="宋体" w:hAnsi="宋体" w:eastAsia="宋体" w:cs="宋体"/>
          <w:b w:val="0"/>
          <w:bCs/>
          <w:sz w:val="28"/>
          <w:szCs w:val="28"/>
          <w:lang w:val="en-US" w:eastAsia="zh-CN"/>
        </w:rPr>
        <w:t>9:00-12:30</w:t>
      </w:r>
      <w:r>
        <w:rPr>
          <w:rFonts w:hint="eastAsia" w:ascii="宋体" w:hAnsi="宋体" w:eastAsia="宋体" w:cs="宋体"/>
          <w:b w:val="0"/>
          <w:bCs/>
          <w:sz w:val="28"/>
          <w:szCs w:val="28"/>
          <w:lang w:eastAsia="zh-CN"/>
        </w:rPr>
        <w:t>，第</w:t>
      </w:r>
      <w:r>
        <w:rPr>
          <w:rFonts w:hint="eastAsia" w:ascii="宋体" w:hAnsi="宋体" w:eastAsia="宋体" w:cs="宋体"/>
          <w:b w:val="0"/>
          <w:bCs/>
          <w:sz w:val="28"/>
          <w:szCs w:val="28"/>
        </w:rPr>
        <w:t xml:space="preserve">一志愿考生复试。 </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bCs w:val="0"/>
          <w:kern w:val="0"/>
          <w:sz w:val="28"/>
          <w:szCs w:val="28"/>
        </w:rPr>
      </w:pPr>
      <w:r>
        <w:rPr>
          <w:rFonts w:hint="eastAsia" w:ascii="宋体" w:hAnsi="宋体" w:eastAsia="宋体" w:cs="宋体"/>
          <w:b/>
          <w:bCs w:val="0"/>
          <w:kern w:val="0"/>
          <w:sz w:val="28"/>
          <w:szCs w:val="28"/>
        </w:rPr>
        <w:t>二、资格审查</w:t>
      </w:r>
    </w:p>
    <w:p>
      <w:pPr>
        <w:pStyle w:val="2"/>
        <w:keepNext w:val="0"/>
        <w:keepLines w:val="0"/>
        <w:pageBreakBefore w:val="0"/>
        <w:widowControl w:val="0"/>
        <w:kinsoku/>
        <w:wordWrap/>
        <w:overflowPunct/>
        <w:topLinePunct w:val="0"/>
        <w:autoSpaceDE/>
        <w:autoSpaceDN/>
        <w:bidi w:val="0"/>
        <w:spacing w:after="0" w:line="360" w:lineRule="auto"/>
        <w:ind w:firstLine="560" w:firstLineChars="200"/>
        <w:textAlignment w:val="auto"/>
        <w:rPr>
          <w:rFonts w:hint="eastAsia" w:ascii="宋体" w:hAnsi="宋体" w:eastAsia="宋体" w:cs="宋体"/>
          <w:b w:val="0"/>
          <w:bCs/>
          <w:kern w:val="0"/>
          <w:sz w:val="28"/>
          <w:szCs w:val="28"/>
        </w:rPr>
      </w:pPr>
      <w:r>
        <w:rPr>
          <w:rFonts w:hint="eastAsia" w:ascii="宋体" w:hAnsi="宋体" w:eastAsia="宋体" w:cs="宋体"/>
          <w:b w:val="0"/>
          <w:bCs/>
          <w:kern w:val="0"/>
          <w:sz w:val="28"/>
          <w:szCs w:val="28"/>
        </w:rPr>
        <w:t>考生须通过中国移动安徽中医药大学云考场面试平台提交以下材料（原件拍照或清晰扫描件电子版，按顺序编号，并将文件打包命名为“准考证号+姓名”），凡未接受资格审查或资格审查未通过的考生不得参加复试。</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rPr>
      </w:pPr>
      <w:r>
        <w:rPr>
          <w:rFonts w:hint="eastAsia" w:ascii="宋体" w:hAnsi="宋体" w:eastAsia="宋体" w:cs="宋体"/>
          <w:b w:val="0"/>
          <w:bCs/>
          <w:kern w:val="0"/>
          <w:sz w:val="28"/>
          <w:szCs w:val="28"/>
        </w:rPr>
        <w:t>1.身份证明材料</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rPr>
      </w:pPr>
      <w:r>
        <w:rPr>
          <w:rFonts w:hint="eastAsia" w:ascii="宋体" w:hAnsi="宋体" w:eastAsia="宋体" w:cs="宋体"/>
          <w:b w:val="0"/>
          <w:bCs/>
          <w:kern w:val="0"/>
          <w:sz w:val="28"/>
          <w:szCs w:val="28"/>
        </w:rPr>
        <w:t>（1）有效期内的身份证正反面扫描件（2）准考证扫描件</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rPr>
      </w:pPr>
      <w:r>
        <w:rPr>
          <w:rFonts w:hint="eastAsia" w:ascii="宋体" w:hAnsi="宋体" w:eastAsia="宋体" w:cs="宋体"/>
          <w:b w:val="0"/>
          <w:bCs/>
          <w:kern w:val="0"/>
          <w:sz w:val="28"/>
          <w:szCs w:val="28"/>
        </w:rPr>
        <w:t>2.学历学位证明材料</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rPr>
        <w:t>（1）往届生须提交有效期内的教育部学历证书电子注册备案表电子文件及学历学位证书扫描件、加盖公章的本科阶段成绩单扫描件</w:t>
      </w:r>
      <w:r>
        <w:rPr>
          <w:rFonts w:hint="eastAsia" w:ascii="宋体" w:hAnsi="宋体" w:eastAsia="宋体" w:cs="宋体"/>
          <w:b w:val="0"/>
          <w:bCs/>
          <w:kern w:val="0"/>
          <w:sz w:val="28"/>
          <w:szCs w:val="28"/>
          <w:lang w:eastAsia="zh-CN"/>
        </w:rPr>
        <w:t>。</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rPr>
        <w:t>（2）应届生须提交有效期内的教育部学籍在线验证报告和每学期均已注册的学生证扫描件、加盖公章的本科阶段成绩单扫描件</w:t>
      </w:r>
      <w:r>
        <w:rPr>
          <w:rFonts w:hint="eastAsia" w:ascii="宋体" w:hAnsi="宋体" w:eastAsia="宋体" w:cs="宋体"/>
          <w:b w:val="0"/>
          <w:bCs/>
          <w:kern w:val="0"/>
          <w:sz w:val="28"/>
          <w:szCs w:val="28"/>
          <w:lang w:eastAsia="zh-CN"/>
        </w:rPr>
        <w:t>。</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rPr>
      </w:pPr>
      <w:r>
        <w:rPr>
          <w:rFonts w:hint="eastAsia" w:ascii="宋体" w:hAnsi="宋体" w:eastAsia="宋体" w:cs="宋体"/>
          <w:b w:val="0"/>
          <w:bCs/>
          <w:kern w:val="0"/>
          <w:sz w:val="28"/>
          <w:szCs w:val="28"/>
        </w:rPr>
        <w:t>（3）尚未毕业，但承诺在录取当年9月1日前可取得国家承认本科毕业证书的自学考试和网络教育本科生，须提交颁发毕业证书的省级高等教育自学考试办公室或网络教育高校出具的相关证明扫描件。</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rPr>
      </w:pPr>
      <w:r>
        <w:rPr>
          <w:rFonts w:hint="eastAsia" w:ascii="宋体" w:hAnsi="宋体" w:eastAsia="宋体" w:cs="宋体"/>
          <w:b w:val="0"/>
          <w:bCs/>
          <w:kern w:val="0"/>
          <w:sz w:val="28"/>
          <w:szCs w:val="28"/>
        </w:rPr>
        <w:t>3.考生本人签名的诚信复试承诺书扫描件。（研究生院网站下载）</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rPr>
      </w:pPr>
      <w:r>
        <w:rPr>
          <w:rFonts w:hint="eastAsia" w:ascii="宋体" w:hAnsi="宋体" w:eastAsia="宋体" w:cs="宋体"/>
          <w:b w:val="0"/>
          <w:bCs/>
          <w:kern w:val="0"/>
          <w:sz w:val="28"/>
          <w:szCs w:val="28"/>
        </w:rPr>
        <w:t>4.其他相关材料</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rPr>
        <w:t>（1）政审表（研究生院网站下载）</w:t>
      </w:r>
      <w:r>
        <w:rPr>
          <w:rFonts w:hint="eastAsia" w:ascii="宋体" w:hAnsi="宋体" w:eastAsia="宋体" w:cs="宋体"/>
          <w:b w:val="0"/>
          <w:bCs/>
          <w:kern w:val="0"/>
          <w:sz w:val="28"/>
          <w:szCs w:val="28"/>
          <w:lang w:eastAsia="zh-CN"/>
        </w:rPr>
        <w:t>；</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rPr>
        <w:t>（2）退役大学生士兵入伍批准书和退出现役证的扫描件等</w:t>
      </w:r>
      <w:r>
        <w:rPr>
          <w:rFonts w:hint="eastAsia" w:ascii="宋体" w:hAnsi="宋体" w:eastAsia="宋体" w:cs="宋体"/>
          <w:b w:val="0"/>
          <w:bCs/>
          <w:kern w:val="0"/>
          <w:sz w:val="28"/>
          <w:szCs w:val="28"/>
          <w:lang w:eastAsia="zh-CN"/>
        </w:rPr>
        <w:t>；</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rPr>
        <w:t>（3）其他材料（外语能力证明、科研能力证明、校级以上奖励荣誉，或参加实践活动或实际工作表现等方面的证明材料），如有则提交</w:t>
      </w:r>
      <w:r>
        <w:rPr>
          <w:rFonts w:hint="eastAsia" w:ascii="宋体" w:hAnsi="宋体" w:eastAsia="宋体" w:cs="宋体"/>
          <w:b w:val="0"/>
          <w:bCs/>
          <w:kern w:val="0"/>
          <w:sz w:val="28"/>
          <w:szCs w:val="28"/>
          <w:lang w:eastAsia="zh-CN"/>
        </w:rPr>
        <w:t>。</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b/>
          <w:sz w:val="28"/>
          <w:szCs w:val="28"/>
          <w:lang w:eastAsia="zh-CN"/>
        </w:rPr>
      </w:pPr>
      <w:r>
        <w:rPr>
          <w:rFonts w:hint="eastAsia" w:ascii="宋体" w:hAnsi="宋体" w:eastAsia="宋体" w:cs="宋体"/>
          <w:b/>
          <w:sz w:val="28"/>
          <w:szCs w:val="28"/>
        </w:rPr>
        <w:t>三、复试</w:t>
      </w:r>
      <w:r>
        <w:rPr>
          <w:rFonts w:hint="eastAsia" w:ascii="宋体" w:hAnsi="宋体" w:eastAsia="宋体" w:cs="宋体"/>
          <w:b/>
          <w:sz w:val="28"/>
          <w:szCs w:val="28"/>
          <w:lang w:eastAsia="zh-CN"/>
        </w:rPr>
        <w:t>具体要求</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b/>
          <w:sz w:val="28"/>
          <w:szCs w:val="28"/>
        </w:rPr>
      </w:pPr>
      <w:r>
        <w:rPr>
          <w:rFonts w:hint="eastAsia" w:ascii="宋体" w:hAnsi="宋体" w:cs="宋体"/>
          <w:b/>
          <w:sz w:val="28"/>
          <w:szCs w:val="28"/>
          <w:lang w:eastAsia="zh-CN"/>
        </w:rPr>
        <w:t>（一）</w:t>
      </w:r>
      <w:r>
        <w:rPr>
          <w:rFonts w:hint="eastAsia" w:ascii="宋体" w:hAnsi="宋体" w:eastAsia="宋体" w:cs="宋体"/>
          <w:b/>
          <w:sz w:val="28"/>
          <w:szCs w:val="28"/>
        </w:rPr>
        <w:t>复试组织形式</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sz w:val="28"/>
          <w:szCs w:val="28"/>
        </w:rPr>
      </w:pPr>
      <w:r>
        <w:rPr>
          <w:rFonts w:hint="eastAsia" w:ascii="宋体" w:hAnsi="宋体" w:cs="宋体"/>
          <w:b/>
          <w:bCs/>
          <w:sz w:val="28"/>
          <w:szCs w:val="28"/>
          <w:lang w:val="en-US" w:eastAsia="zh-CN"/>
        </w:rPr>
        <w:t xml:space="preserve">1. </w:t>
      </w:r>
      <w:r>
        <w:rPr>
          <w:rFonts w:hint="eastAsia" w:ascii="宋体" w:hAnsi="宋体" w:eastAsia="宋体" w:cs="宋体"/>
          <w:b/>
          <w:bCs/>
          <w:sz w:val="28"/>
          <w:szCs w:val="28"/>
        </w:rPr>
        <w:t>采取远程网络复试的形式</w:t>
      </w:r>
      <w:r>
        <w:rPr>
          <w:rFonts w:hint="eastAsia" w:ascii="宋体" w:hAnsi="宋体" w:cs="宋体"/>
          <w:b/>
          <w:bCs/>
          <w:sz w:val="28"/>
          <w:szCs w:val="28"/>
          <w:lang w:eastAsia="zh-CN"/>
        </w:rPr>
        <w:t>。</w:t>
      </w:r>
      <w:r>
        <w:rPr>
          <w:rFonts w:hint="eastAsia" w:ascii="宋体" w:hAnsi="宋体" w:eastAsia="宋体" w:cs="宋体"/>
          <w:sz w:val="28"/>
          <w:szCs w:val="28"/>
        </w:rPr>
        <w:t>复试平台为中国移动云考场，具体步骤和要求见我校研究生院网站发布的《安徽中医药大学2022年硕士研究生招生远程网络复试须知》考生应按照《安徽中医药大学2022年硕士研究生招生远程网络复试须知》要求准备网络复试所需的设备、场所，按照学院复试工作人员的要求参加网络复试。</w:t>
      </w:r>
    </w:p>
    <w:p>
      <w:pPr>
        <w:pStyle w:val="2"/>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复试平台调试时间：2022年4月</w:t>
      </w:r>
      <w:r>
        <w:rPr>
          <w:rFonts w:hint="eastAsia" w:ascii="宋体" w:hAnsi="宋体" w:cs="宋体"/>
          <w:kern w:val="2"/>
          <w:sz w:val="28"/>
          <w:szCs w:val="28"/>
          <w:lang w:val="en-US" w:eastAsia="zh-CN" w:bidi="ar-SA"/>
        </w:rPr>
        <w:t>2</w:t>
      </w:r>
      <w:bookmarkStart w:id="1" w:name="_GoBack"/>
      <w:bookmarkEnd w:id="1"/>
      <w:r>
        <w:rPr>
          <w:rFonts w:hint="eastAsia" w:ascii="宋体" w:hAnsi="宋体" w:eastAsia="宋体" w:cs="宋体"/>
          <w:kern w:val="2"/>
          <w:sz w:val="28"/>
          <w:szCs w:val="28"/>
          <w:lang w:val="en-US" w:eastAsia="zh-CN" w:bidi="ar-SA"/>
        </w:rPr>
        <w:t>日，9:</w:t>
      </w:r>
      <w:r>
        <w:rPr>
          <w:rFonts w:hint="eastAsia" w:ascii="宋体" w:hAnsi="宋体" w:cs="宋体"/>
          <w:kern w:val="2"/>
          <w:sz w:val="28"/>
          <w:szCs w:val="28"/>
          <w:lang w:val="en-US" w:eastAsia="zh-CN" w:bidi="ar-SA"/>
        </w:rPr>
        <w:t>3</w:t>
      </w:r>
      <w:r>
        <w:rPr>
          <w:rFonts w:hint="eastAsia" w:ascii="宋体" w:hAnsi="宋体" w:eastAsia="宋体" w:cs="宋体"/>
          <w:kern w:val="2"/>
          <w:sz w:val="28"/>
          <w:szCs w:val="28"/>
          <w:lang w:val="en-US" w:eastAsia="zh-CN" w:bidi="ar-SA"/>
        </w:rPr>
        <w:t>0。考生可提前登录“安徽中医药大学云考场”查看测试考场，做好调试准备。</w:t>
      </w:r>
    </w:p>
    <w:p>
      <w:pPr>
        <w:pStyle w:val="2"/>
        <w:keepNext w:val="0"/>
        <w:keepLines w:val="0"/>
        <w:pageBreakBefore w:val="0"/>
        <w:widowControl w:val="0"/>
        <w:kinsoku/>
        <w:wordWrap/>
        <w:overflowPunct/>
        <w:topLinePunct w:val="0"/>
        <w:autoSpaceDE/>
        <w:autoSpaceDN/>
        <w:bidi w:val="0"/>
        <w:spacing w:after="0" w:line="360" w:lineRule="auto"/>
        <w:ind w:firstLine="562" w:firstLineChars="200"/>
        <w:textAlignment w:val="auto"/>
        <w:rPr>
          <w:rFonts w:hint="eastAsia" w:ascii="宋体" w:hAnsi="宋体" w:eastAsia="宋体" w:cs="宋体"/>
          <w:b w:val="0"/>
          <w:bCs/>
          <w:kern w:val="0"/>
          <w:sz w:val="28"/>
          <w:szCs w:val="28"/>
          <w:lang w:val="en-US" w:eastAsia="zh-CN"/>
        </w:rPr>
      </w:pPr>
      <w:r>
        <w:rPr>
          <w:rFonts w:hint="eastAsia" w:ascii="宋体" w:hAnsi="宋体" w:cs="宋体"/>
          <w:b/>
          <w:bCs w:val="0"/>
          <w:kern w:val="0"/>
          <w:sz w:val="28"/>
          <w:szCs w:val="28"/>
          <w:lang w:val="en-US" w:eastAsia="zh-CN"/>
        </w:rPr>
        <w:t xml:space="preserve">2. </w:t>
      </w:r>
      <w:r>
        <w:rPr>
          <w:rFonts w:hint="default" w:ascii="宋体" w:hAnsi="宋体" w:cs="宋体"/>
          <w:b/>
          <w:bCs w:val="0"/>
          <w:kern w:val="0"/>
          <w:sz w:val="28"/>
          <w:szCs w:val="28"/>
          <w:lang w:val="en-US" w:eastAsia="zh-CN"/>
        </w:rPr>
        <w:t>“</w:t>
      </w:r>
      <w:r>
        <w:rPr>
          <w:rFonts w:hint="eastAsia" w:ascii="宋体" w:hAnsi="宋体" w:cs="宋体"/>
          <w:b/>
          <w:bCs w:val="0"/>
          <w:kern w:val="0"/>
          <w:sz w:val="28"/>
          <w:szCs w:val="28"/>
          <w:lang w:val="en-US" w:eastAsia="zh-CN"/>
        </w:rPr>
        <w:t>三随机</w:t>
      </w:r>
      <w:r>
        <w:rPr>
          <w:rFonts w:hint="default" w:ascii="宋体" w:hAnsi="宋体" w:cs="宋体"/>
          <w:b/>
          <w:bCs w:val="0"/>
          <w:kern w:val="0"/>
          <w:sz w:val="28"/>
          <w:szCs w:val="28"/>
          <w:lang w:val="en-US" w:eastAsia="zh-CN"/>
        </w:rPr>
        <w:t>”</w:t>
      </w:r>
      <w:r>
        <w:rPr>
          <w:rFonts w:hint="eastAsia" w:ascii="宋体" w:hAnsi="宋体" w:cs="宋体"/>
          <w:b/>
          <w:bCs w:val="0"/>
          <w:kern w:val="0"/>
          <w:sz w:val="28"/>
          <w:szCs w:val="28"/>
          <w:lang w:val="en-US" w:eastAsia="zh-CN"/>
        </w:rPr>
        <w:t>工作机制。</w:t>
      </w:r>
      <w:r>
        <w:rPr>
          <w:rFonts w:hint="eastAsia" w:ascii="宋体" w:hAnsi="宋体" w:cs="宋体"/>
          <w:b w:val="0"/>
          <w:bCs/>
          <w:kern w:val="0"/>
          <w:sz w:val="28"/>
          <w:szCs w:val="28"/>
          <w:lang w:val="en-US" w:eastAsia="zh-CN"/>
        </w:rPr>
        <w:t>本次复试严格</w:t>
      </w:r>
      <w:r>
        <w:rPr>
          <w:rFonts w:hint="eastAsia" w:ascii="宋体" w:hAnsi="宋体" w:eastAsia="宋体" w:cs="宋体"/>
          <w:b w:val="0"/>
          <w:bCs/>
          <w:kern w:val="0"/>
          <w:sz w:val="28"/>
          <w:szCs w:val="28"/>
          <w:lang w:val="en-US" w:eastAsia="zh-CN"/>
        </w:rPr>
        <w:t>执行“随机确定考生复试次序”、“随机确定复试导师组组成人员”、“随机抽取复试试题”的“三随机”工作机制。</w:t>
      </w:r>
    </w:p>
    <w:p>
      <w:pPr>
        <w:pStyle w:val="2"/>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宋体" w:hAnsi="宋体" w:eastAsia="宋体" w:cs="宋体"/>
          <w:b/>
          <w:sz w:val="28"/>
          <w:szCs w:val="28"/>
          <w:lang w:eastAsia="zh-CN"/>
        </w:rPr>
      </w:pPr>
      <w:r>
        <w:rPr>
          <w:rFonts w:hint="eastAsia" w:ascii="宋体" w:hAnsi="宋体" w:cs="宋体"/>
          <w:b/>
          <w:sz w:val="28"/>
          <w:szCs w:val="28"/>
          <w:lang w:eastAsia="zh-CN"/>
        </w:rPr>
        <w:t>（二）</w:t>
      </w:r>
      <w:r>
        <w:rPr>
          <w:rFonts w:hint="eastAsia" w:ascii="宋体" w:hAnsi="宋体" w:eastAsia="宋体" w:cs="宋体"/>
          <w:b/>
          <w:sz w:val="28"/>
          <w:szCs w:val="28"/>
        </w:rPr>
        <w:t>复试</w:t>
      </w:r>
      <w:r>
        <w:rPr>
          <w:rFonts w:hint="eastAsia" w:ascii="宋体" w:hAnsi="宋体" w:cs="宋体"/>
          <w:b/>
          <w:sz w:val="28"/>
          <w:szCs w:val="28"/>
          <w:lang w:eastAsia="zh-CN"/>
        </w:rPr>
        <w:t>成绩计算方式</w:t>
      </w:r>
    </w:p>
    <w:p>
      <w:pPr>
        <w:pStyle w:val="2"/>
        <w:keepNext w:val="0"/>
        <w:keepLines w:val="0"/>
        <w:pageBreakBefore w:val="0"/>
        <w:widowControl w:val="0"/>
        <w:kinsoku/>
        <w:wordWrap/>
        <w:overflowPunct/>
        <w:topLinePunct w:val="0"/>
        <w:autoSpaceDE/>
        <w:autoSpaceDN/>
        <w:bidi w:val="0"/>
        <w:spacing w:after="0" w:line="360" w:lineRule="auto"/>
        <w:ind w:firstLine="562" w:firstLineChars="200"/>
        <w:textAlignment w:val="auto"/>
        <w:rPr>
          <w:rFonts w:hint="default" w:ascii="宋体" w:hAnsi="宋体" w:eastAsia="宋体" w:cs="宋体"/>
          <w:b/>
          <w:bCs w:val="0"/>
          <w:kern w:val="0"/>
          <w:sz w:val="28"/>
          <w:szCs w:val="28"/>
          <w:lang w:val="en-US" w:eastAsia="zh-CN"/>
        </w:rPr>
      </w:pPr>
      <w:r>
        <w:rPr>
          <w:rFonts w:hint="eastAsia" w:ascii="宋体" w:hAnsi="宋体" w:cs="宋体"/>
          <w:b/>
          <w:bCs w:val="0"/>
          <w:kern w:val="0"/>
          <w:sz w:val="28"/>
          <w:szCs w:val="28"/>
          <w:lang w:val="en-US" w:eastAsia="zh-CN"/>
        </w:rPr>
        <w:t>1. 复试内容及分值</w:t>
      </w:r>
    </w:p>
    <w:p>
      <w:pPr>
        <w:pStyle w:val="2"/>
        <w:keepNext w:val="0"/>
        <w:keepLines w:val="0"/>
        <w:pageBreakBefore w:val="0"/>
        <w:widowControl w:val="0"/>
        <w:kinsoku/>
        <w:wordWrap/>
        <w:overflowPunct/>
        <w:topLinePunct w:val="0"/>
        <w:autoSpaceDE/>
        <w:autoSpaceDN/>
        <w:bidi w:val="0"/>
        <w:spacing w:after="0" w:line="360" w:lineRule="auto"/>
        <w:ind w:firstLine="560" w:firstLineChars="20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复试成绩由英语能力测试、专业能力测试、综合能力测试、综合素质测试以及思想品德考核等组成，满分100分：</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w:t>
      </w:r>
      <w:r>
        <w:rPr>
          <w:rFonts w:hint="eastAsia" w:ascii="宋体" w:hAnsi="宋体" w:eastAsia="宋体" w:cs="宋体"/>
          <w:b w:val="0"/>
          <w:bCs/>
          <w:kern w:val="0"/>
          <w:sz w:val="28"/>
          <w:szCs w:val="28"/>
          <w:lang w:val="en-US" w:eastAsia="zh-CN"/>
        </w:rPr>
        <w:t>1</w:t>
      </w:r>
      <w:r>
        <w:rPr>
          <w:rFonts w:hint="eastAsia" w:ascii="宋体" w:hAnsi="宋体" w:eastAsia="宋体" w:cs="宋体"/>
          <w:b w:val="0"/>
          <w:bCs/>
          <w:kern w:val="0"/>
          <w:sz w:val="28"/>
          <w:szCs w:val="28"/>
          <w:lang w:eastAsia="zh-CN"/>
        </w:rPr>
        <w:t>）英语能力测试（</w:t>
      </w:r>
      <w:r>
        <w:rPr>
          <w:rFonts w:hint="eastAsia" w:ascii="宋体" w:hAnsi="宋体" w:eastAsia="宋体" w:cs="宋体"/>
          <w:b w:val="0"/>
          <w:bCs/>
          <w:kern w:val="0"/>
          <w:sz w:val="28"/>
          <w:szCs w:val="28"/>
          <w:lang w:val="en-US" w:eastAsia="zh-CN"/>
        </w:rPr>
        <w:t>10分</w:t>
      </w:r>
      <w:r>
        <w:rPr>
          <w:rFonts w:hint="eastAsia" w:ascii="宋体" w:hAnsi="宋体" w:eastAsia="宋体" w:cs="宋体"/>
          <w:b w:val="0"/>
          <w:bCs/>
          <w:kern w:val="0"/>
          <w:sz w:val="28"/>
          <w:szCs w:val="28"/>
          <w:lang w:eastAsia="zh-CN"/>
        </w:rPr>
        <w:t>）</w:t>
      </w:r>
      <w:r>
        <w:rPr>
          <w:rFonts w:hint="eastAsia" w:ascii="宋体" w:hAnsi="宋体" w:cs="宋体"/>
          <w:b w:val="0"/>
          <w:bCs/>
          <w:kern w:val="0"/>
          <w:sz w:val="28"/>
          <w:szCs w:val="28"/>
          <w:lang w:eastAsia="zh-CN"/>
        </w:rPr>
        <w:t>，含英语口语和英语听力的考核，考生用英语作个人介绍，专家用英语提问；</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w:t>
      </w:r>
      <w:r>
        <w:rPr>
          <w:rFonts w:hint="eastAsia" w:ascii="宋体" w:hAnsi="宋体" w:eastAsia="宋体" w:cs="宋体"/>
          <w:b w:val="0"/>
          <w:bCs/>
          <w:kern w:val="0"/>
          <w:sz w:val="28"/>
          <w:szCs w:val="28"/>
          <w:lang w:val="en-US" w:eastAsia="zh-CN"/>
        </w:rPr>
        <w:t>2</w:t>
      </w:r>
      <w:r>
        <w:rPr>
          <w:rFonts w:hint="eastAsia" w:ascii="宋体" w:hAnsi="宋体" w:eastAsia="宋体" w:cs="宋体"/>
          <w:b w:val="0"/>
          <w:bCs/>
          <w:kern w:val="0"/>
          <w:sz w:val="28"/>
          <w:szCs w:val="28"/>
          <w:lang w:eastAsia="zh-CN"/>
        </w:rPr>
        <w:t>）专业能力测试（</w:t>
      </w:r>
      <w:r>
        <w:rPr>
          <w:rFonts w:hint="eastAsia" w:ascii="宋体" w:hAnsi="宋体" w:eastAsia="宋体" w:cs="宋体"/>
          <w:b w:val="0"/>
          <w:bCs/>
          <w:kern w:val="0"/>
          <w:sz w:val="28"/>
          <w:szCs w:val="28"/>
          <w:lang w:val="en-US" w:eastAsia="zh-CN"/>
        </w:rPr>
        <w:t>40分</w:t>
      </w:r>
      <w:r>
        <w:rPr>
          <w:rFonts w:hint="eastAsia" w:ascii="宋体" w:hAnsi="宋体" w:eastAsia="宋体" w:cs="宋体"/>
          <w:b w:val="0"/>
          <w:bCs/>
          <w:kern w:val="0"/>
          <w:sz w:val="28"/>
          <w:szCs w:val="28"/>
          <w:lang w:eastAsia="zh-CN"/>
        </w:rPr>
        <w:t>）</w:t>
      </w:r>
      <w:r>
        <w:rPr>
          <w:rFonts w:hint="eastAsia" w:ascii="宋体" w:hAnsi="宋体" w:cs="宋体"/>
          <w:b w:val="0"/>
          <w:bCs/>
          <w:kern w:val="0"/>
          <w:sz w:val="28"/>
          <w:szCs w:val="28"/>
          <w:lang w:eastAsia="zh-CN"/>
        </w:rPr>
        <w:t>，随机抽取专业能力试题回答；</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w:t>
      </w:r>
      <w:r>
        <w:rPr>
          <w:rFonts w:hint="eastAsia" w:ascii="宋体" w:hAnsi="宋体" w:eastAsia="宋体" w:cs="宋体"/>
          <w:b w:val="0"/>
          <w:bCs/>
          <w:kern w:val="0"/>
          <w:sz w:val="28"/>
          <w:szCs w:val="28"/>
          <w:lang w:val="en-US" w:eastAsia="zh-CN"/>
        </w:rPr>
        <w:t>3</w:t>
      </w:r>
      <w:r>
        <w:rPr>
          <w:rFonts w:hint="eastAsia" w:ascii="宋体" w:hAnsi="宋体" w:eastAsia="宋体" w:cs="宋体"/>
          <w:b w:val="0"/>
          <w:bCs/>
          <w:kern w:val="0"/>
          <w:sz w:val="28"/>
          <w:szCs w:val="28"/>
          <w:lang w:eastAsia="zh-CN"/>
        </w:rPr>
        <w:t>）综合能力测试（</w:t>
      </w:r>
      <w:r>
        <w:rPr>
          <w:rFonts w:hint="eastAsia" w:ascii="宋体" w:hAnsi="宋体" w:eastAsia="宋体" w:cs="宋体"/>
          <w:b w:val="0"/>
          <w:bCs/>
          <w:kern w:val="0"/>
          <w:sz w:val="28"/>
          <w:szCs w:val="28"/>
          <w:lang w:val="en-US" w:eastAsia="zh-CN"/>
        </w:rPr>
        <w:t>40分</w:t>
      </w:r>
      <w:r>
        <w:rPr>
          <w:rFonts w:hint="eastAsia" w:ascii="宋体" w:hAnsi="宋体" w:eastAsia="宋体" w:cs="宋体"/>
          <w:b w:val="0"/>
          <w:bCs/>
          <w:kern w:val="0"/>
          <w:sz w:val="28"/>
          <w:szCs w:val="28"/>
          <w:lang w:eastAsia="zh-CN"/>
        </w:rPr>
        <w:t>）</w:t>
      </w:r>
      <w:r>
        <w:rPr>
          <w:rFonts w:hint="eastAsia" w:ascii="宋体" w:hAnsi="宋体" w:cs="宋体"/>
          <w:b w:val="0"/>
          <w:bCs/>
          <w:kern w:val="0"/>
          <w:sz w:val="28"/>
          <w:szCs w:val="28"/>
          <w:lang w:eastAsia="zh-CN"/>
        </w:rPr>
        <w:t>，随机抽取综合能力试题回答；</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w:t>
      </w:r>
      <w:r>
        <w:rPr>
          <w:rFonts w:hint="eastAsia" w:ascii="宋体" w:hAnsi="宋体" w:eastAsia="宋体" w:cs="宋体"/>
          <w:b w:val="0"/>
          <w:bCs/>
          <w:kern w:val="0"/>
          <w:sz w:val="28"/>
          <w:szCs w:val="28"/>
          <w:lang w:val="en-US" w:eastAsia="zh-CN"/>
        </w:rPr>
        <w:t>4</w:t>
      </w:r>
      <w:r>
        <w:rPr>
          <w:rFonts w:hint="eastAsia" w:ascii="宋体" w:hAnsi="宋体" w:eastAsia="宋体" w:cs="宋体"/>
          <w:b w:val="0"/>
          <w:bCs/>
          <w:kern w:val="0"/>
          <w:sz w:val="28"/>
          <w:szCs w:val="28"/>
          <w:lang w:eastAsia="zh-CN"/>
        </w:rPr>
        <w:t>）综合素质测试（</w:t>
      </w:r>
      <w:r>
        <w:rPr>
          <w:rFonts w:hint="eastAsia" w:ascii="宋体" w:hAnsi="宋体" w:eastAsia="宋体" w:cs="宋体"/>
          <w:b w:val="0"/>
          <w:bCs/>
          <w:kern w:val="0"/>
          <w:sz w:val="28"/>
          <w:szCs w:val="28"/>
          <w:lang w:val="en-US" w:eastAsia="zh-CN"/>
        </w:rPr>
        <w:t>10分</w:t>
      </w:r>
      <w:r>
        <w:rPr>
          <w:rFonts w:hint="eastAsia" w:ascii="宋体" w:hAnsi="宋体" w:eastAsia="宋体" w:cs="宋体"/>
          <w:b w:val="0"/>
          <w:bCs/>
          <w:kern w:val="0"/>
          <w:sz w:val="28"/>
          <w:szCs w:val="28"/>
          <w:lang w:eastAsia="zh-CN"/>
        </w:rPr>
        <w:t>）</w:t>
      </w:r>
      <w:r>
        <w:rPr>
          <w:rFonts w:hint="eastAsia" w:ascii="宋体" w:hAnsi="宋体" w:cs="宋体"/>
          <w:b w:val="0"/>
          <w:bCs/>
          <w:kern w:val="0"/>
          <w:sz w:val="28"/>
          <w:szCs w:val="28"/>
          <w:lang w:eastAsia="zh-CN"/>
        </w:rPr>
        <w:t>，专家自由提问。</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w:t>
      </w:r>
      <w:r>
        <w:rPr>
          <w:rFonts w:hint="eastAsia" w:ascii="宋体" w:hAnsi="宋体" w:eastAsia="宋体" w:cs="宋体"/>
          <w:b w:val="0"/>
          <w:bCs/>
          <w:kern w:val="0"/>
          <w:sz w:val="28"/>
          <w:szCs w:val="28"/>
          <w:lang w:val="en-US" w:eastAsia="zh-CN"/>
        </w:rPr>
        <w:t>5</w:t>
      </w:r>
      <w:r>
        <w:rPr>
          <w:rFonts w:hint="eastAsia" w:ascii="宋体" w:hAnsi="宋体" w:eastAsia="宋体" w:cs="宋体"/>
          <w:b w:val="0"/>
          <w:bCs/>
          <w:kern w:val="0"/>
          <w:sz w:val="28"/>
          <w:szCs w:val="28"/>
          <w:lang w:eastAsia="zh-CN"/>
        </w:rPr>
        <w:t>）思想品德考核不以具体分数体现，以“合格”或“不合格”体现，考核结果“不合格”者不予录取。</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rPr>
      </w:pPr>
      <w:r>
        <w:rPr>
          <w:rFonts w:hint="eastAsia" w:ascii="宋体" w:hAnsi="宋体" w:eastAsia="宋体" w:cs="宋体"/>
          <w:b w:val="0"/>
          <w:bCs/>
          <w:kern w:val="0"/>
          <w:sz w:val="28"/>
          <w:szCs w:val="28"/>
          <w:lang w:eastAsia="zh-CN"/>
        </w:rPr>
        <w:t>复</w:t>
      </w:r>
      <w:r>
        <w:rPr>
          <w:rFonts w:hint="eastAsia" w:ascii="宋体" w:hAnsi="宋体" w:eastAsia="宋体" w:cs="宋体"/>
          <w:b w:val="0"/>
          <w:bCs/>
          <w:kern w:val="0"/>
          <w:sz w:val="28"/>
          <w:szCs w:val="28"/>
        </w:rPr>
        <w:t>试考题从试题库中随机抽取，每位考生的复试时间一般不少于20分钟，复试成绩由每位复试小组成员独立给出分数，然后取算术平均值得出；达到60分为合格</w:t>
      </w:r>
      <w:r>
        <w:rPr>
          <w:rFonts w:hint="eastAsia" w:ascii="宋体" w:hAnsi="宋体" w:eastAsia="宋体" w:cs="宋体"/>
          <w:b w:val="0"/>
          <w:bCs/>
          <w:kern w:val="0"/>
          <w:sz w:val="28"/>
          <w:szCs w:val="28"/>
          <w:lang w:eastAsia="zh-CN"/>
        </w:rPr>
        <w:t>，不合格者不予录取。</w:t>
      </w:r>
      <w:r>
        <w:rPr>
          <w:rFonts w:hint="eastAsia" w:ascii="宋体" w:hAnsi="宋体" w:eastAsia="宋体" w:cs="宋体"/>
          <w:b w:val="0"/>
          <w:bCs/>
          <w:kern w:val="0"/>
          <w:sz w:val="28"/>
          <w:szCs w:val="28"/>
        </w:rPr>
        <w:t>整个复试过程、考生作答情况、考官评分情况全程录音或录像。</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bCs w:val="0"/>
          <w:kern w:val="0"/>
          <w:sz w:val="28"/>
          <w:szCs w:val="28"/>
        </w:rPr>
      </w:pPr>
      <w:r>
        <w:rPr>
          <w:rFonts w:hint="eastAsia" w:ascii="宋体" w:hAnsi="宋体" w:eastAsia="宋体" w:cs="宋体"/>
          <w:b/>
          <w:bCs w:val="0"/>
          <w:kern w:val="0"/>
          <w:sz w:val="28"/>
          <w:szCs w:val="28"/>
        </w:rPr>
        <w:t>2.总成绩计算办法</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rPr>
      </w:pPr>
      <w:r>
        <w:rPr>
          <w:rFonts w:hint="eastAsia" w:ascii="宋体" w:hAnsi="宋体" w:eastAsia="宋体" w:cs="宋体"/>
          <w:b w:val="0"/>
          <w:bCs/>
          <w:kern w:val="0"/>
          <w:sz w:val="28"/>
          <w:szCs w:val="28"/>
        </w:rPr>
        <w:t>总成绩＝初试总成绩／5×65%＋复试成绩×35%</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cs="宋体"/>
          <w:b/>
          <w:bCs w:val="0"/>
          <w:kern w:val="0"/>
          <w:sz w:val="28"/>
          <w:szCs w:val="28"/>
          <w:lang w:eastAsia="zh-CN"/>
        </w:rPr>
      </w:pPr>
      <w:r>
        <w:rPr>
          <w:rFonts w:hint="eastAsia" w:ascii="宋体" w:hAnsi="宋体" w:eastAsia="宋体" w:cs="宋体"/>
          <w:b/>
          <w:bCs w:val="0"/>
          <w:kern w:val="0"/>
          <w:sz w:val="28"/>
          <w:szCs w:val="28"/>
        </w:rPr>
        <w:t>3.</w:t>
      </w:r>
      <w:r>
        <w:rPr>
          <w:rFonts w:hint="eastAsia" w:ascii="宋体" w:hAnsi="宋体" w:cs="宋体"/>
          <w:b/>
          <w:bCs w:val="0"/>
          <w:kern w:val="0"/>
          <w:sz w:val="28"/>
          <w:szCs w:val="28"/>
          <w:lang w:eastAsia="zh-CN"/>
        </w:rPr>
        <w:t>排序</w:t>
      </w:r>
    </w:p>
    <w:p>
      <w:pPr>
        <w:pStyle w:val="2"/>
        <w:keepNext w:val="0"/>
        <w:keepLines w:val="0"/>
        <w:pageBreakBefore w:val="0"/>
        <w:widowControl w:val="0"/>
        <w:kinsoku/>
        <w:wordWrap/>
        <w:overflowPunct/>
        <w:topLinePunct w:val="0"/>
        <w:autoSpaceDE/>
        <w:autoSpaceDN/>
        <w:bidi w:val="0"/>
        <w:spacing w:after="0" w:line="360" w:lineRule="auto"/>
        <w:ind w:firstLine="560"/>
        <w:textAlignment w:val="auto"/>
        <w:rPr>
          <w:rFonts w:hint="eastAsia" w:ascii="宋体" w:hAnsi="宋体" w:eastAsia="宋体" w:cs="宋体"/>
          <w:b w:val="0"/>
          <w:bCs/>
          <w:kern w:val="0"/>
          <w:sz w:val="28"/>
          <w:szCs w:val="28"/>
        </w:rPr>
      </w:pPr>
      <w:r>
        <w:rPr>
          <w:rFonts w:hint="eastAsia" w:ascii="宋体" w:hAnsi="宋体" w:eastAsia="宋体" w:cs="宋体"/>
          <w:b w:val="0"/>
          <w:bCs/>
          <w:kern w:val="0"/>
          <w:sz w:val="28"/>
          <w:szCs w:val="28"/>
        </w:rPr>
        <w:t>按照总成绩高低，分专业对一志愿考生和调剂考生分别排序，依次录取。总成绩一致时，按复试成绩高低排序。数值一般保留小数点后两位，必要时按照小数点后三位、四位排序。</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b/>
          <w:sz w:val="28"/>
          <w:szCs w:val="28"/>
        </w:rPr>
      </w:pPr>
      <w:r>
        <w:rPr>
          <w:rFonts w:hint="eastAsia" w:ascii="宋体" w:hAnsi="宋体" w:cs="宋体"/>
          <w:b/>
          <w:sz w:val="28"/>
          <w:szCs w:val="28"/>
          <w:lang w:eastAsia="zh-CN"/>
        </w:rPr>
        <w:t>（三）</w:t>
      </w:r>
      <w:r>
        <w:rPr>
          <w:rFonts w:hint="eastAsia" w:ascii="宋体" w:hAnsi="宋体" w:eastAsia="宋体" w:cs="宋体"/>
          <w:b/>
          <w:sz w:val="28"/>
          <w:szCs w:val="28"/>
        </w:rPr>
        <w:t>复试流程</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sz w:val="28"/>
          <w:szCs w:val="28"/>
        </w:rPr>
      </w:pPr>
      <w:r>
        <w:rPr>
          <w:rFonts w:hint="eastAsia" w:ascii="宋体" w:hAnsi="宋体" w:cs="宋体"/>
          <w:sz w:val="28"/>
          <w:szCs w:val="28"/>
          <w:lang w:val="en-US" w:eastAsia="zh-CN"/>
        </w:rPr>
        <w:t xml:space="preserve">1. </w:t>
      </w:r>
      <w:r>
        <w:rPr>
          <w:rFonts w:hint="eastAsia" w:ascii="宋体" w:hAnsi="宋体" w:eastAsia="宋体" w:cs="宋体"/>
          <w:sz w:val="28"/>
          <w:szCs w:val="28"/>
        </w:rPr>
        <w:t>考生在规定的时间内在线报到。手持身份证、准考证，配合进行报考资格在线审查、“人脸识别”身份验证核查、面试环境检查等。</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sz w:val="28"/>
          <w:szCs w:val="28"/>
        </w:rPr>
      </w:pPr>
      <w:r>
        <w:rPr>
          <w:rFonts w:hint="eastAsia" w:ascii="宋体" w:hAnsi="宋体" w:cs="宋体"/>
          <w:sz w:val="28"/>
          <w:szCs w:val="28"/>
          <w:lang w:val="en-US" w:eastAsia="zh-CN"/>
        </w:rPr>
        <w:t xml:space="preserve">2. </w:t>
      </w:r>
      <w:r>
        <w:rPr>
          <w:rFonts w:hint="eastAsia" w:ascii="宋体" w:hAnsi="宋体" w:eastAsia="宋体" w:cs="宋体"/>
          <w:sz w:val="28"/>
          <w:szCs w:val="28"/>
        </w:rPr>
        <w:t>进入候考区。进行设备检测，根据随机号确定复试顺序</w:t>
      </w:r>
      <w:r>
        <w:rPr>
          <w:rFonts w:hint="eastAsia" w:ascii="宋体" w:hAnsi="宋体" w:cs="宋体"/>
          <w:sz w:val="28"/>
          <w:szCs w:val="28"/>
          <w:lang w:eastAsia="zh-CN"/>
        </w:rPr>
        <w:t>，</w:t>
      </w:r>
      <w:r>
        <w:rPr>
          <w:rFonts w:hint="eastAsia" w:ascii="宋体" w:hAnsi="宋体" w:eastAsia="宋体" w:cs="宋体"/>
          <w:sz w:val="28"/>
          <w:szCs w:val="28"/>
        </w:rPr>
        <w:t xml:space="preserve">等待考官邀请面试。    </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sz w:val="28"/>
          <w:szCs w:val="28"/>
        </w:rPr>
      </w:pPr>
      <w:r>
        <w:rPr>
          <w:rFonts w:hint="eastAsia" w:ascii="宋体" w:hAnsi="宋体" w:cs="宋体"/>
          <w:sz w:val="28"/>
          <w:szCs w:val="28"/>
          <w:lang w:val="en-US" w:eastAsia="zh-CN"/>
        </w:rPr>
        <w:t xml:space="preserve">3. </w:t>
      </w:r>
      <w:r>
        <w:rPr>
          <w:rFonts w:hint="eastAsia" w:ascii="宋体" w:hAnsi="宋体" w:eastAsia="宋体" w:cs="宋体"/>
          <w:sz w:val="28"/>
          <w:szCs w:val="28"/>
        </w:rPr>
        <w:t>进入复试考场，开始复试，流程包括英文自我介绍、抽选试题回答及复试小组成员自由问答等环节。</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sz w:val="28"/>
          <w:szCs w:val="28"/>
        </w:rPr>
      </w:pPr>
      <w:r>
        <w:rPr>
          <w:rFonts w:hint="eastAsia" w:ascii="宋体" w:hAnsi="宋体" w:cs="宋体"/>
          <w:sz w:val="28"/>
          <w:szCs w:val="28"/>
          <w:lang w:val="en-US" w:eastAsia="zh-CN"/>
        </w:rPr>
        <w:t xml:space="preserve">4. </w:t>
      </w:r>
      <w:r>
        <w:rPr>
          <w:rFonts w:hint="eastAsia" w:ascii="宋体" w:hAnsi="宋体" w:eastAsia="宋体" w:cs="宋体"/>
          <w:sz w:val="28"/>
          <w:szCs w:val="28"/>
        </w:rPr>
        <w:t>复试结束，按照工作人员指令离开面试区，退出复试界面。</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b/>
          <w:sz w:val="28"/>
          <w:szCs w:val="28"/>
        </w:rPr>
      </w:pPr>
      <w:r>
        <w:rPr>
          <w:rFonts w:hint="eastAsia" w:ascii="宋体" w:hAnsi="宋体" w:eastAsia="宋体" w:cs="宋体"/>
          <w:b/>
          <w:sz w:val="28"/>
          <w:szCs w:val="28"/>
          <w:lang w:eastAsia="zh-CN"/>
        </w:rPr>
        <w:t>四</w:t>
      </w:r>
      <w:r>
        <w:rPr>
          <w:rFonts w:hint="eastAsia" w:ascii="宋体" w:hAnsi="宋体" w:eastAsia="宋体" w:cs="宋体"/>
          <w:b/>
          <w:sz w:val="28"/>
          <w:szCs w:val="28"/>
        </w:rPr>
        <w:t>、复试纪律及要求</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sz w:val="28"/>
          <w:szCs w:val="28"/>
        </w:rPr>
      </w:pPr>
      <w:r>
        <w:rPr>
          <w:rFonts w:hint="eastAsia" w:ascii="宋体" w:hAnsi="宋体" w:eastAsia="宋体" w:cs="宋体"/>
          <w:sz w:val="28"/>
          <w:szCs w:val="28"/>
        </w:rPr>
        <w:t>复试是研究生招生考试的重要组成部分，复试内容属于国家机密级。复试过程中禁止考生私自录音、录像和录屏。任何个人和组织不得以任何形式录制、复制或传播与我院复试相关的内容。复试过程中，所有涉考人员应当严格遵守相关规定，对复试内容保密。</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sz w:val="28"/>
          <w:szCs w:val="28"/>
        </w:rPr>
      </w:pPr>
      <w:r>
        <w:rPr>
          <w:rFonts w:hint="eastAsia" w:ascii="宋体" w:hAnsi="宋体" w:eastAsia="宋体" w:cs="宋体"/>
          <w:sz w:val="28"/>
          <w:szCs w:val="28"/>
        </w:rPr>
        <w:t>对在考试过程中，违反诚信、规范应试相关规定者，无论何时，一经发现，将取消考试成绩或录取资格，触犯法律的，按有关法律法规进行处理，并记入《考生考试诚信档案》。</w:t>
      </w:r>
      <w:r>
        <w:rPr>
          <w:rFonts w:hint="eastAsia" w:ascii="宋体" w:hAnsi="宋体" w:eastAsia="宋体" w:cs="宋体"/>
          <w:sz w:val="28"/>
          <w:szCs w:val="28"/>
          <w:u w:val="single"/>
        </w:rPr>
        <w:t>入学后3个月内，我校将按照《普通高等学校学生管理规定》有关要求，对所有考生进行全面复查。复查不合格的，取消学籍；情节严重的，移交有关部门调查处理。</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b/>
          <w:sz w:val="28"/>
          <w:szCs w:val="28"/>
        </w:rPr>
      </w:pPr>
      <w:r>
        <w:rPr>
          <w:rFonts w:hint="eastAsia" w:ascii="宋体" w:hAnsi="宋体" w:eastAsia="宋体" w:cs="宋体"/>
          <w:b/>
          <w:sz w:val="28"/>
          <w:szCs w:val="28"/>
          <w:lang w:eastAsia="zh-CN"/>
        </w:rPr>
        <w:t>五</w:t>
      </w:r>
      <w:r>
        <w:rPr>
          <w:rFonts w:hint="eastAsia" w:ascii="宋体" w:hAnsi="宋体" w:eastAsia="宋体" w:cs="宋体"/>
          <w:b/>
          <w:sz w:val="28"/>
          <w:szCs w:val="28"/>
        </w:rPr>
        <w:t>、咨询与监督</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rPr>
      </w:pPr>
      <w:bookmarkStart w:id="0" w:name="_Hlk67491974"/>
      <w:r>
        <w:rPr>
          <w:rFonts w:hint="eastAsia" w:ascii="宋体" w:hAnsi="宋体" w:eastAsia="宋体" w:cs="宋体"/>
          <w:sz w:val="28"/>
          <w:szCs w:val="28"/>
          <w:lang w:eastAsia="zh-CN"/>
        </w:rPr>
        <w:t>学院学科与科研办</w:t>
      </w:r>
      <w:r>
        <w:rPr>
          <w:rFonts w:hint="eastAsia" w:ascii="宋体" w:hAnsi="宋体" w:eastAsia="宋体" w:cs="宋体"/>
          <w:sz w:val="28"/>
          <w:szCs w:val="28"/>
        </w:rPr>
        <w:t>：0551-6812</w:t>
      </w:r>
      <w:r>
        <w:rPr>
          <w:rFonts w:hint="eastAsia" w:ascii="宋体" w:hAnsi="宋体" w:eastAsia="宋体" w:cs="宋体"/>
          <w:sz w:val="28"/>
          <w:szCs w:val="28"/>
          <w:lang w:val="en-US" w:eastAsia="zh-CN"/>
        </w:rPr>
        <w:t>9224</w:t>
      </w:r>
      <w:r>
        <w:rPr>
          <w:rFonts w:hint="eastAsia" w:ascii="宋体" w:hAnsi="宋体" w:eastAsia="宋体" w:cs="宋体"/>
          <w:sz w:val="28"/>
          <w:szCs w:val="28"/>
        </w:rPr>
        <w:t>；邮箱：</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"mailto:3292489866@qq.com" </w:instrText>
      </w:r>
      <w:r>
        <w:rPr>
          <w:rFonts w:hint="eastAsia" w:ascii="宋体" w:hAnsi="宋体" w:eastAsia="宋体" w:cs="宋体"/>
          <w:sz w:val="28"/>
          <w:szCs w:val="28"/>
          <w:lang w:val="en-US" w:eastAsia="zh-CN"/>
        </w:rPr>
        <w:fldChar w:fldCharType="separate"/>
      </w:r>
      <w:r>
        <w:rPr>
          <w:rStyle w:val="6"/>
          <w:rFonts w:hint="eastAsia" w:ascii="宋体" w:hAnsi="宋体" w:eastAsia="宋体" w:cs="宋体"/>
          <w:sz w:val="28"/>
          <w:szCs w:val="28"/>
          <w:lang w:val="en-US" w:eastAsia="zh-CN"/>
        </w:rPr>
        <w:t>3292489866</w:t>
      </w:r>
      <w:r>
        <w:rPr>
          <w:rStyle w:val="6"/>
          <w:rFonts w:hint="eastAsia" w:ascii="宋体" w:hAnsi="宋体" w:eastAsia="宋体" w:cs="宋体"/>
          <w:sz w:val="28"/>
          <w:szCs w:val="28"/>
        </w:rPr>
        <w:t>@qq.com</w:t>
      </w:r>
      <w:bookmarkEnd w:id="0"/>
      <w:r>
        <w:rPr>
          <w:rFonts w:hint="eastAsia" w:ascii="宋体" w:hAnsi="宋体" w:eastAsia="宋体" w:cs="宋体"/>
          <w:sz w:val="28"/>
          <w:szCs w:val="28"/>
          <w:lang w:val="en-US" w:eastAsia="zh-CN"/>
        </w:rPr>
        <w:fldChar w:fldCharType="end"/>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sz w:val="28"/>
          <w:szCs w:val="28"/>
        </w:rPr>
      </w:pPr>
      <w:r>
        <w:rPr>
          <w:rFonts w:hint="eastAsia" w:ascii="宋体" w:hAnsi="宋体" w:eastAsia="宋体" w:cs="宋体"/>
          <w:sz w:val="28"/>
          <w:szCs w:val="28"/>
        </w:rPr>
        <w:t>研究生院招生办：0551-68129404，邮箱：</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"mailto:yzb@ahtcm.edu.cn；" </w:instrText>
      </w:r>
      <w:r>
        <w:rPr>
          <w:rFonts w:hint="eastAsia" w:ascii="宋体" w:hAnsi="宋体" w:eastAsia="宋体" w:cs="宋体"/>
          <w:sz w:val="28"/>
          <w:szCs w:val="28"/>
        </w:rPr>
        <w:fldChar w:fldCharType="separate"/>
      </w:r>
      <w:r>
        <w:rPr>
          <w:rStyle w:val="6"/>
          <w:rFonts w:hint="eastAsia" w:ascii="宋体" w:hAnsi="宋体" w:eastAsia="宋体" w:cs="宋体"/>
          <w:sz w:val="28"/>
          <w:szCs w:val="28"/>
        </w:rPr>
        <w:t>yzb@ahtcm.edu.cn；</w:t>
      </w:r>
      <w:r>
        <w:rPr>
          <w:rFonts w:hint="eastAsia" w:ascii="宋体" w:hAnsi="宋体" w:eastAsia="宋体" w:cs="宋体"/>
          <w:sz w:val="28"/>
          <w:szCs w:val="28"/>
        </w:rPr>
        <w:fldChar w:fldCharType="end"/>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b/>
          <w:sz w:val="28"/>
          <w:szCs w:val="28"/>
        </w:rPr>
      </w:pPr>
      <w:r>
        <w:rPr>
          <w:rFonts w:hint="eastAsia" w:ascii="宋体" w:hAnsi="宋体" w:eastAsia="宋体" w:cs="宋体"/>
          <w:b/>
          <w:sz w:val="28"/>
          <w:szCs w:val="28"/>
          <w:lang w:eastAsia="zh-CN"/>
        </w:rPr>
        <w:t>六</w:t>
      </w:r>
      <w:r>
        <w:rPr>
          <w:rFonts w:hint="eastAsia" w:ascii="宋体" w:hAnsi="宋体" w:eastAsia="宋体" w:cs="宋体"/>
          <w:b/>
          <w:sz w:val="28"/>
          <w:szCs w:val="28"/>
        </w:rPr>
        <w:t>、其他事项</w:t>
      </w:r>
    </w:p>
    <w:p>
      <w:pPr>
        <w:keepNext w:val="0"/>
        <w:keepLines w:val="0"/>
        <w:pageBreakBefore w:val="0"/>
        <w:widowControl w:val="0"/>
        <w:kinsoku/>
        <w:wordWrap/>
        <w:overflowPunct/>
        <w:topLinePunct w:val="0"/>
        <w:autoSpaceDE/>
        <w:autoSpaceDN/>
        <w:bidi w:val="0"/>
        <w:spacing w:line="360" w:lineRule="auto"/>
        <w:ind w:firstLine="570"/>
        <w:textAlignment w:val="auto"/>
        <w:rPr>
          <w:rFonts w:hint="eastAsia" w:ascii="宋体" w:hAnsi="宋体" w:eastAsia="宋体" w:cs="宋体"/>
          <w:sz w:val="28"/>
          <w:szCs w:val="28"/>
        </w:rPr>
      </w:pPr>
      <w:r>
        <w:rPr>
          <w:rFonts w:hint="eastAsia" w:ascii="宋体" w:hAnsi="宋体" w:eastAsia="宋体" w:cs="宋体"/>
          <w:sz w:val="28"/>
          <w:szCs w:val="28"/>
        </w:rPr>
        <w:t>未尽事宜，由</w:t>
      </w:r>
      <w:r>
        <w:rPr>
          <w:rFonts w:hint="eastAsia" w:ascii="宋体" w:hAnsi="宋体" w:eastAsia="宋体" w:cs="宋体"/>
          <w:sz w:val="28"/>
          <w:szCs w:val="28"/>
          <w:lang w:eastAsia="zh-CN"/>
        </w:rPr>
        <w:t>医药经济管理</w:t>
      </w:r>
      <w:r>
        <w:rPr>
          <w:rFonts w:hint="eastAsia" w:ascii="宋体" w:hAnsi="宋体" w:eastAsia="宋体" w:cs="宋体"/>
          <w:sz w:val="28"/>
          <w:szCs w:val="28"/>
        </w:rPr>
        <w:t>学院复试工作领导小组负责解释。</w:t>
      </w:r>
    </w:p>
    <w:p>
      <w:pPr>
        <w:pStyle w:val="2"/>
        <w:spacing w:line="360" w:lineRule="auto"/>
        <w:rPr>
          <w:rFonts w:hint="eastAsia" w:ascii="宋体" w:hAnsi="宋体" w:eastAsia="宋体" w:cs="宋体"/>
          <w:sz w:val="21"/>
          <w:szCs w:val="24"/>
          <w:lang w:eastAsia="zh-CN"/>
        </w:rPr>
      </w:pPr>
    </w:p>
    <w:p>
      <w:pPr>
        <w:pStyle w:val="2"/>
        <w:rPr>
          <w:rFonts w:hint="eastAsia" w:ascii="宋体" w:hAnsi="宋体" w:eastAsia="宋体" w:cs="宋体"/>
          <w:kern w:val="2"/>
          <w:sz w:val="28"/>
          <w:szCs w:val="28"/>
          <w:lang w:val="en-US" w:eastAsia="zh-CN" w:bidi="ar-SA"/>
        </w:rPr>
      </w:pPr>
    </w:p>
    <w:p>
      <w:pPr>
        <w:spacing w:line="360" w:lineRule="auto"/>
        <w:jc w:val="righ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医药经济管理学院</w:t>
      </w:r>
    </w:p>
    <w:p>
      <w:pPr>
        <w:spacing w:line="360" w:lineRule="auto"/>
        <w:jc w:val="righ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2022年3月31日</w:t>
      </w:r>
    </w:p>
    <w:p>
      <w:pPr>
        <w:spacing w:line="360" w:lineRule="auto"/>
        <w:jc w:val="left"/>
        <w:rPr>
          <w:rFonts w:ascii="仿宋" w:hAnsi="仿宋" w:eastAsia="仿宋" w:cs="仿宋"/>
          <w:kern w:val="0"/>
          <w:sz w:val="28"/>
          <w:szCs w:val="28"/>
        </w:rPr>
      </w:pPr>
    </w:p>
    <w:p>
      <w:pPr>
        <w:pStyle w:val="2"/>
        <w:rPr>
          <w:rFonts w:hint="eastAsia"/>
          <w:sz w:val="20"/>
          <w:szCs w:val="22"/>
        </w:rPr>
      </w:pP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jc w:val="both"/>
        <w:textAlignment w:val="auto"/>
        <w:rPr>
          <w:rFonts w:hint="eastAsia" w:ascii="楷体" w:hAnsi="楷体" w:eastAsia="楷体" w:cs="楷体"/>
          <w:b w:val="0"/>
          <w:bCs/>
          <w:kern w:val="0"/>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楷体" w:hAnsi="楷体" w:eastAsia="楷体" w:cs="楷体"/>
          <w:b/>
          <w:kern w:val="0"/>
          <w:sz w:val="24"/>
          <w:szCs w:val="24"/>
          <w:lang w:eastAsia="zh-CN"/>
        </w:rPr>
      </w:pPr>
    </w:p>
    <w:p>
      <w:pPr>
        <w:keepNext w:val="0"/>
        <w:keepLines w:val="0"/>
        <w:pageBreakBefore w:val="0"/>
        <w:widowControl w:val="0"/>
        <w:kinsoku/>
        <w:wordWrap/>
        <w:overflowPunct/>
        <w:topLinePunct w:val="0"/>
        <w:autoSpaceDE/>
        <w:autoSpaceDN/>
        <w:bidi w:val="0"/>
        <w:spacing w:line="480" w:lineRule="exact"/>
        <w:textAlignment w:val="auto"/>
        <w:rPr>
          <w:rFonts w:hint="eastAsia" w:ascii="楷体" w:hAnsi="楷体" w:eastAsia="楷体" w:cs="楷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664E85"/>
    <w:rsid w:val="041C1F63"/>
    <w:rsid w:val="14916EC7"/>
    <w:rsid w:val="19EE2A43"/>
    <w:rsid w:val="23BA1BE8"/>
    <w:rsid w:val="27664E85"/>
    <w:rsid w:val="27D03575"/>
    <w:rsid w:val="469E4EC6"/>
    <w:rsid w:val="519E2FA2"/>
    <w:rsid w:val="65424FBE"/>
    <w:rsid w:val="6E2E7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6">
    <w:name w:val="Hyperlink"/>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2007</Words>
  <Characters>2133</Characters>
  <Lines>0</Lines>
  <Paragraphs>0</Paragraphs>
  <TotalTime>4</TotalTime>
  <ScaleCrop>false</ScaleCrop>
  <LinksUpToDate>false</LinksUpToDate>
  <CharactersWithSpaces>2145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2022-03-31T03:08:00Z</dcterms:created>
  <dc:creator>TONY</dc:creator>
  <cp:lastModifiedBy>TONY</cp:lastModifiedBy>
  <dcterms:modified xsi:type="dcterms:W3CDTF">2022-04-02T06:17:21Z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BE61B3D1517F45F2837E1AEB7E5C1403</vt:lpwstr>
  </property>
</Properties>
</file>