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8CD" w:rsidRDefault="004961D9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2022年江苏海洋大学硕士研究生入学考试</w:t>
      </w:r>
    </w:p>
    <w:p w:rsidR="006D28CD" w:rsidRDefault="004961D9">
      <w:pPr>
        <w:jc w:val="center"/>
        <w:rPr>
          <w:rFonts w:ascii="黑体" w:eastAsia="黑体" w:hAnsi="黑体"/>
          <w:b/>
          <w:sz w:val="32"/>
          <w:szCs w:val="28"/>
        </w:rPr>
      </w:pPr>
      <w:r>
        <w:rPr>
          <w:rFonts w:ascii="黑体" w:eastAsia="黑体" w:hAnsi="黑体" w:hint="eastAsia"/>
          <w:b/>
          <w:sz w:val="32"/>
          <w:szCs w:val="28"/>
        </w:rPr>
        <w:t>自命题科目考试大纲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0"/>
        <w:gridCol w:w="1260"/>
        <w:gridCol w:w="2220"/>
        <w:gridCol w:w="1704"/>
        <w:gridCol w:w="3816"/>
      </w:tblGrid>
      <w:tr w:rsidR="006D28CD">
        <w:trPr>
          <w:trHeight w:val="619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/>
                <w:b/>
                <w:sz w:val="24"/>
              </w:rPr>
              <w:t>8</w:t>
            </w:r>
            <w:r>
              <w:rPr>
                <w:rFonts w:ascii="黑体" w:eastAsia="黑体" w:hAnsi="黑体" w:hint="eastAsia"/>
                <w:b/>
                <w:sz w:val="24"/>
              </w:rPr>
              <w:t>6</w:t>
            </w:r>
            <w:r>
              <w:rPr>
                <w:rFonts w:ascii="黑体" w:eastAsia="黑体" w:hAnsi="黑体"/>
                <w:b/>
                <w:sz w:val="24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设计素描</w:t>
            </w:r>
          </w:p>
        </w:tc>
      </w:tr>
      <w:tr w:rsidR="006D28CD">
        <w:trPr>
          <w:trHeight w:val="1239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 w:rsidP="004961D9">
            <w:pPr>
              <w:adjustRightInd w:val="0"/>
              <w:spacing w:line="36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系统掌握设计素描的基本知识、基本技法和基本理论；</w:t>
            </w:r>
          </w:p>
          <w:p w:rsidR="006D28CD" w:rsidRDefault="004961D9" w:rsidP="004961D9">
            <w:pPr>
              <w:spacing w:line="360" w:lineRule="auto"/>
            </w:pPr>
            <w:r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能够应用设计素描基础知识、基本理论和基本技法表现设计领域的实际造型问题。</w:t>
            </w:r>
          </w:p>
        </w:tc>
      </w:tr>
      <w:tr w:rsidR="006D28CD">
        <w:trPr>
          <w:trHeight w:val="88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现场笔试，考试时间为</w:t>
            </w:r>
            <w:r>
              <w:rPr>
                <w:rFonts w:hint="eastAsia"/>
                <w:b/>
                <w:sz w:val="24"/>
              </w:rPr>
              <w:t>180</w:t>
            </w:r>
            <w:r>
              <w:rPr>
                <w:rFonts w:hint="eastAsia"/>
                <w:b/>
                <w:sz w:val="24"/>
              </w:rPr>
              <w:t>分钟</w:t>
            </w:r>
          </w:p>
        </w:tc>
      </w:tr>
      <w:tr w:rsidR="006D28CD">
        <w:trPr>
          <w:trHeight w:val="196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 w:rsidP="004961D9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构图设计：占</w:t>
            </w:r>
            <w:r>
              <w:rPr>
                <w:rFonts w:hint="eastAsia"/>
                <w:b/>
                <w:sz w:val="24"/>
              </w:rPr>
              <w:t xml:space="preserve"> 30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6D28CD" w:rsidRDefault="004961D9" w:rsidP="004961D9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透视与空间关系：占</w:t>
            </w:r>
            <w:r>
              <w:rPr>
                <w:rFonts w:hint="eastAsia"/>
                <w:b/>
                <w:sz w:val="24"/>
              </w:rPr>
              <w:t xml:space="preserve"> 30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6D28CD" w:rsidRDefault="004961D9" w:rsidP="004961D9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造型与结构分析：占</w:t>
            </w:r>
            <w:r>
              <w:rPr>
                <w:rFonts w:hint="eastAsia"/>
                <w:b/>
                <w:sz w:val="24"/>
              </w:rPr>
              <w:t xml:space="preserve">60 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6D28CD" w:rsidRDefault="004961D9" w:rsidP="004961D9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虚实与黑白灰处理：占</w:t>
            </w:r>
            <w:r>
              <w:rPr>
                <w:rFonts w:hint="eastAsia"/>
                <w:b/>
                <w:sz w:val="24"/>
              </w:rPr>
              <w:t>30</w:t>
            </w:r>
            <w:r>
              <w:rPr>
                <w:rFonts w:hint="eastAsia"/>
                <w:b/>
                <w:sz w:val="24"/>
              </w:rPr>
              <w:t>分；</w:t>
            </w:r>
          </w:p>
          <w:p w:rsidR="006D28CD" w:rsidRDefault="004961D9" w:rsidP="004961D9">
            <w:pPr>
              <w:adjustRightInd w:val="0"/>
              <w:spacing w:line="300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</w:t>
            </w:r>
            <w:r>
              <w:rPr>
                <w:rFonts w:hint="eastAsia"/>
                <w:b/>
                <w:sz w:val="24"/>
              </w:rPr>
              <w:t>150</w:t>
            </w:r>
            <w:r>
              <w:rPr>
                <w:rFonts w:hint="eastAsia"/>
                <w:b/>
                <w:sz w:val="24"/>
              </w:rPr>
              <w:t>分。</w:t>
            </w:r>
          </w:p>
        </w:tc>
      </w:tr>
      <w:tr w:rsidR="006D28CD">
        <w:trPr>
          <w:trHeight w:val="3872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8CD" w:rsidRDefault="006D28C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  <w:p w:rsidR="006D28CD" w:rsidRDefault="004961D9" w:rsidP="002F77E3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</w:t>
            </w:r>
            <w:r>
              <w:rPr>
                <w:rFonts w:hint="eastAsia"/>
                <w:b/>
                <w:sz w:val="24"/>
              </w:rPr>
              <w:t>构图设计</w:t>
            </w:r>
          </w:p>
          <w:p w:rsidR="006D28CD" w:rsidRDefault="004961D9" w:rsidP="002F77E3">
            <w:pPr>
              <w:spacing w:line="312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构图的基本规律与常用法则（对称与均衡、动态与静态、黄金分割等）。</w:t>
            </w:r>
          </w:p>
          <w:p w:rsidR="006D28CD" w:rsidRDefault="004961D9" w:rsidP="002F77E3">
            <w:pPr>
              <w:spacing w:line="312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2.</w:t>
            </w:r>
            <w:r>
              <w:rPr>
                <w:rFonts w:hint="eastAsia"/>
                <w:b/>
                <w:sz w:val="24"/>
              </w:rPr>
              <w:t>透视与空间关系</w:t>
            </w:r>
          </w:p>
          <w:p w:rsidR="006D28CD" w:rsidRDefault="004961D9" w:rsidP="002F77E3">
            <w:pPr>
              <w:spacing w:line="312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综合运用焦点透视、散点透视等透视规则进行画面空间构造。</w:t>
            </w:r>
          </w:p>
          <w:p w:rsidR="006D28CD" w:rsidRDefault="004961D9" w:rsidP="002F77E3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3.</w:t>
            </w:r>
            <w:r>
              <w:rPr>
                <w:rFonts w:hint="eastAsia"/>
                <w:b/>
                <w:sz w:val="24"/>
              </w:rPr>
              <w:t>造型与结构分析</w:t>
            </w:r>
          </w:p>
          <w:p w:rsidR="006D28CD" w:rsidRDefault="004961D9" w:rsidP="002F77E3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客观物象形态结构及其相互关系的认知；形态结构与画面结构关系处理。</w:t>
            </w:r>
          </w:p>
          <w:p w:rsidR="006D28CD" w:rsidRDefault="004961D9" w:rsidP="002F77E3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4.</w:t>
            </w:r>
            <w:r>
              <w:rPr>
                <w:rFonts w:hint="eastAsia"/>
                <w:b/>
                <w:sz w:val="24"/>
              </w:rPr>
              <w:t>虚实与黑白灰处理</w:t>
            </w:r>
          </w:p>
          <w:p w:rsidR="006D28CD" w:rsidRDefault="004961D9" w:rsidP="002F77E3">
            <w:pPr>
              <w:adjustRightInd w:val="0"/>
              <w:spacing w:line="312" w:lineRule="auto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线的主次虚实关系处理；黑白灰与形式美感表现。</w:t>
            </w:r>
          </w:p>
          <w:p w:rsidR="006D28CD" w:rsidRDefault="006D28CD"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</w:p>
        </w:tc>
      </w:tr>
      <w:tr w:rsidR="006D28CD">
        <w:trPr>
          <w:trHeight w:val="2397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28CD" w:rsidRDefault="004961D9"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28CD" w:rsidRDefault="004961D9"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 w:rsidR="006D28CD" w:rsidRDefault="004961D9" w:rsidP="004961D9">
            <w:pPr>
              <w:adjustRightInd w:val="0"/>
              <w:spacing w:line="360" w:lineRule="auto"/>
              <w:textAlignment w:val="baseline"/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b/>
                <w:sz w:val="24"/>
              </w:rPr>
              <w:t>考生需自带素描作画工具（包括铅笔或炭铅笔、橡皮擦等），画板、画架、凳子由考场提供，画面禁止使用各类</w:t>
            </w:r>
            <w:proofErr w:type="gramStart"/>
            <w:r>
              <w:rPr>
                <w:rFonts w:hint="eastAsia"/>
                <w:b/>
                <w:sz w:val="24"/>
              </w:rPr>
              <w:t>定画液</w:t>
            </w:r>
            <w:proofErr w:type="gramEnd"/>
            <w:r>
              <w:rPr>
                <w:rFonts w:hint="eastAsia"/>
                <w:b/>
                <w:sz w:val="24"/>
              </w:rPr>
              <w:t>。</w:t>
            </w:r>
          </w:p>
        </w:tc>
      </w:tr>
    </w:tbl>
    <w:p w:rsidR="006D28CD" w:rsidRDefault="006D28CD">
      <w:pPr>
        <w:jc w:val="center"/>
        <w:rPr>
          <w:rFonts w:ascii="仿宋_GB2312" w:eastAsia="仿宋_GB2312" w:hAnsi="宋体"/>
          <w:sz w:val="24"/>
        </w:rPr>
      </w:pPr>
    </w:p>
    <w:p w:rsidR="006D28CD" w:rsidRDefault="006D28CD"/>
    <w:sectPr w:rsidR="006D28CD">
      <w:pgSz w:w="11906" w:h="16838"/>
      <w:pgMar w:top="1400" w:right="1402" w:bottom="1089" w:left="1246" w:header="851" w:footer="992" w:gutter="0"/>
      <w:pgBorders w:offsetFrom="page">
        <w:bottom w:val="single" w:sz="4" w:space="24" w:color="auto"/>
      </w:pgBorders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A94"/>
    <w:rsid w:val="00003085"/>
    <w:rsid w:val="001B276F"/>
    <w:rsid w:val="002F77E3"/>
    <w:rsid w:val="00491A94"/>
    <w:rsid w:val="004961D9"/>
    <w:rsid w:val="006945D4"/>
    <w:rsid w:val="006D28CD"/>
    <w:rsid w:val="008443AB"/>
    <w:rsid w:val="00A65752"/>
    <w:rsid w:val="00B41304"/>
    <w:rsid w:val="00E850AF"/>
    <w:rsid w:val="1164085D"/>
    <w:rsid w:val="206F7F89"/>
    <w:rsid w:val="454279A1"/>
    <w:rsid w:val="51741F03"/>
    <w:rsid w:val="56025086"/>
    <w:rsid w:val="57DC4E97"/>
    <w:rsid w:val="5C1D08BD"/>
    <w:rsid w:val="5DFF6EB7"/>
    <w:rsid w:val="60A945FB"/>
    <w:rsid w:val="62574CD1"/>
    <w:rsid w:val="64202855"/>
    <w:rsid w:val="720E1140"/>
    <w:rsid w:val="771C076C"/>
    <w:rsid w:val="7D4B150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73</Words>
  <Characters>420</Characters>
  <Application>Microsoft Office Word</Application>
  <DocSecurity>0</DocSecurity>
  <Lines>3</Lines>
  <Paragraphs>1</Paragraphs>
  <ScaleCrop>false</ScaleCrop>
  <Company>微软中国</Company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PC</cp:lastModifiedBy>
  <cp:revision>5</cp:revision>
  <dcterms:created xsi:type="dcterms:W3CDTF">2021-07-31T02:08:00Z</dcterms:created>
  <dcterms:modified xsi:type="dcterms:W3CDTF">2021-08-13T07:26:00Z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36584F0451A348CCB9D115BC63DBEC44</vt:lpwstr>
  </property>
</Properties>
</file>