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650A3E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船舶设计原理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826686" w:rsidRPr="00826686">
              <w:rPr>
                <w:rFonts w:hint="eastAsia"/>
                <w:b/>
                <w:sz w:val="24"/>
              </w:rPr>
              <w:t>船舶</w:t>
            </w:r>
            <w:r w:rsidR="00B707CC" w:rsidRPr="00B707CC">
              <w:rPr>
                <w:rFonts w:hint="eastAsia"/>
                <w:b/>
                <w:sz w:val="24"/>
              </w:rPr>
              <w:t>设计原理</w:t>
            </w:r>
            <w:r w:rsidRPr="003F7153">
              <w:rPr>
                <w:rFonts w:hint="eastAsia"/>
                <w:b/>
                <w:sz w:val="24"/>
              </w:rPr>
              <w:t>的基本知识、基本概念</w:t>
            </w:r>
            <w:r w:rsidR="00B707CC">
              <w:rPr>
                <w:rFonts w:hint="eastAsia"/>
                <w:b/>
                <w:sz w:val="24"/>
              </w:rPr>
              <w:t>、</w:t>
            </w:r>
            <w:r w:rsidRPr="003F7153">
              <w:rPr>
                <w:rFonts w:hint="eastAsia"/>
                <w:b/>
                <w:sz w:val="24"/>
              </w:rPr>
              <w:t>基本理论</w:t>
            </w:r>
            <w:r w:rsidR="00B707CC">
              <w:rPr>
                <w:rFonts w:hint="eastAsia"/>
                <w:b/>
                <w:sz w:val="24"/>
              </w:rPr>
              <w:t>和基本思路</w:t>
            </w:r>
            <w:r w:rsidRPr="003F7153">
              <w:rPr>
                <w:rFonts w:hint="eastAsia"/>
                <w:b/>
                <w:sz w:val="24"/>
              </w:rPr>
              <w:t>；</w:t>
            </w:r>
          </w:p>
          <w:p w:rsidR="00E850AF" w:rsidRPr="003F7153" w:rsidRDefault="00E850AF" w:rsidP="00FB2891"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826686" w:rsidRPr="00826686">
              <w:rPr>
                <w:rFonts w:hint="eastAsia"/>
                <w:b/>
                <w:sz w:val="24"/>
              </w:rPr>
              <w:t>船舶</w:t>
            </w:r>
            <w:r w:rsidR="00B707CC" w:rsidRPr="00B707CC">
              <w:rPr>
                <w:rFonts w:hint="eastAsia"/>
                <w:b/>
                <w:sz w:val="24"/>
              </w:rPr>
              <w:t>设计原理</w:t>
            </w:r>
            <w:r w:rsidR="00B707CC">
              <w:rPr>
                <w:rFonts w:hint="eastAsia"/>
                <w:b/>
                <w:sz w:val="24"/>
              </w:rPr>
              <w:t>的</w:t>
            </w:r>
            <w:r>
              <w:rPr>
                <w:rFonts w:hint="eastAsia"/>
                <w:b/>
                <w:sz w:val="24"/>
              </w:rPr>
              <w:t>基础知识、基本理论和基本方法分析</w:t>
            </w:r>
            <w:r w:rsidR="00826686">
              <w:rPr>
                <w:rFonts w:hint="eastAsia"/>
                <w:b/>
                <w:sz w:val="24"/>
              </w:rPr>
              <w:t>和解决船舶</w:t>
            </w:r>
            <w:r w:rsidR="00FB2891" w:rsidRPr="00FB2891">
              <w:rPr>
                <w:rFonts w:hint="eastAsia"/>
                <w:b/>
                <w:sz w:val="24"/>
              </w:rPr>
              <w:t>总体</w:t>
            </w:r>
            <w:r w:rsidR="00B707CC" w:rsidRPr="00B707CC">
              <w:rPr>
                <w:rFonts w:hint="eastAsia"/>
                <w:b/>
                <w:sz w:val="24"/>
              </w:rPr>
              <w:t>设计</w:t>
            </w:r>
            <w:r w:rsidR="00B707CC">
              <w:rPr>
                <w:rFonts w:hint="eastAsia"/>
                <w:b/>
                <w:sz w:val="24"/>
              </w:rPr>
              <w:t>过程中</w:t>
            </w:r>
            <w:r w:rsidR="00826686">
              <w:rPr>
                <w:rFonts w:hint="eastAsia"/>
                <w:b/>
                <w:sz w:val="24"/>
              </w:rPr>
              <w:t>的</w:t>
            </w:r>
            <w:r>
              <w:rPr>
                <w:rFonts w:hint="eastAsia"/>
                <w:b/>
                <w:sz w:val="24"/>
              </w:rPr>
              <w:t>实际问题。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660815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 w:rsidRPr="004F4DA5">
              <w:rPr>
                <w:rFonts w:hint="eastAsia"/>
                <w:b/>
                <w:color w:val="FF0000"/>
                <w:sz w:val="24"/>
              </w:rPr>
              <w:t>1</w:t>
            </w:r>
            <w:r w:rsidR="00660815">
              <w:rPr>
                <w:b/>
                <w:color w:val="FF0000"/>
                <w:sz w:val="24"/>
              </w:rPr>
              <w:t>2</w:t>
            </w:r>
            <w:r w:rsidRPr="004F4DA5">
              <w:rPr>
                <w:rFonts w:hint="eastAsia"/>
                <w:b/>
                <w:color w:val="FF0000"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Default="00E4092A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</w:t>
            </w:r>
            <w:r w:rsidR="00E850AF">
              <w:rPr>
                <w:rFonts w:hint="eastAsia"/>
                <w:b/>
                <w:sz w:val="24"/>
              </w:rPr>
              <w:t>：</w:t>
            </w:r>
            <w:r>
              <w:rPr>
                <w:b/>
                <w:sz w:val="24"/>
              </w:rPr>
              <w:t>4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10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 w:rsidR="00E44E92">
              <w:rPr>
                <w:b/>
                <w:sz w:val="24"/>
              </w:rPr>
              <w:t>4</w:t>
            </w:r>
            <w:r w:rsidR="00E850AF">
              <w:rPr>
                <w:rFonts w:hint="eastAsia"/>
                <w:b/>
                <w:sz w:val="24"/>
              </w:rPr>
              <w:t>0</w:t>
            </w:r>
            <w:r w:rsidR="00E850AF">
              <w:rPr>
                <w:rFonts w:hint="eastAsia"/>
                <w:b/>
                <w:sz w:val="24"/>
              </w:rPr>
              <w:t>分</w:t>
            </w:r>
            <w:r w:rsidR="00E44E92">
              <w:rPr>
                <w:rFonts w:hint="eastAsia"/>
                <w:b/>
                <w:sz w:val="24"/>
              </w:rPr>
              <w:t>；</w:t>
            </w:r>
          </w:p>
          <w:p w:rsidR="00E850AF" w:rsidRDefault="00E4092A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分析与应用题</w:t>
            </w:r>
            <w:r w:rsidR="00E850AF">
              <w:rPr>
                <w:rFonts w:hint="eastAsia"/>
                <w:b/>
                <w:sz w:val="24"/>
              </w:rPr>
              <w:t>：</w:t>
            </w:r>
            <w:r>
              <w:rPr>
                <w:b/>
                <w:sz w:val="24"/>
              </w:rPr>
              <w:t>3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20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>
              <w:rPr>
                <w:b/>
                <w:sz w:val="24"/>
              </w:rPr>
              <w:t>6</w:t>
            </w:r>
            <w:r w:rsidR="00E850AF">
              <w:rPr>
                <w:rFonts w:hint="eastAsia"/>
                <w:b/>
                <w:sz w:val="24"/>
              </w:rPr>
              <w:t>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:rsidR="00E850AF" w:rsidRPr="00F3592C" w:rsidRDefault="00E850AF" w:rsidP="00612E4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 w:rsidRPr="00660815">
              <w:rPr>
                <w:rFonts w:hint="eastAsia"/>
                <w:b/>
                <w:color w:val="FF0000"/>
                <w:sz w:val="24"/>
              </w:rPr>
              <w:t>1</w:t>
            </w:r>
            <w:r w:rsidR="00612E43" w:rsidRPr="00660815">
              <w:rPr>
                <w:b/>
                <w:color w:val="FF0000"/>
                <w:sz w:val="24"/>
              </w:rPr>
              <w:t>0</w:t>
            </w:r>
            <w:r w:rsidRPr="00660815">
              <w:rPr>
                <w:rFonts w:hint="eastAsia"/>
                <w:b/>
                <w:color w:val="FF0000"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1. </w:t>
            </w:r>
            <w:r w:rsidRPr="00D1088E">
              <w:rPr>
                <w:b/>
                <w:sz w:val="24"/>
              </w:rPr>
              <w:t>船舶设计概要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船舶设计的基本特点和基本要求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船舶设计的阶段划分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船舶设计的工作方法</w:t>
            </w:r>
            <w:r w:rsidRPr="00D1088E">
              <w:rPr>
                <w:b/>
                <w:sz w:val="24"/>
              </w:rPr>
              <w:t>。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2. </w:t>
            </w:r>
            <w:r w:rsidRPr="00D1088E">
              <w:rPr>
                <w:b/>
                <w:sz w:val="24"/>
              </w:rPr>
              <w:t>海船法规的相关内容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载重线；完整稳性；分舱与破舱稳性；船舶吨位丈量；船舶消防。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3. </w:t>
            </w:r>
            <w:r w:rsidRPr="00D1088E">
              <w:rPr>
                <w:b/>
                <w:sz w:val="24"/>
              </w:rPr>
              <w:t>船舶重量</w:t>
            </w:r>
            <w:r w:rsidR="005D020A" w:rsidRPr="00D1088E">
              <w:rPr>
                <w:b/>
                <w:sz w:val="24"/>
              </w:rPr>
              <w:t>与</w:t>
            </w:r>
            <w:r w:rsidRPr="00D1088E">
              <w:rPr>
                <w:b/>
                <w:sz w:val="24"/>
              </w:rPr>
              <w:t>重心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船舶在静水中的平衡条件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船舶重量分类与确定方法</w:t>
            </w:r>
            <w:r w:rsidRPr="00D1088E">
              <w:rPr>
                <w:b/>
                <w:sz w:val="24"/>
              </w:rPr>
              <w:t>；</w:t>
            </w:r>
            <w:r w:rsidR="005C39F8" w:rsidRPr="00D1088E">
              <w:rPr>
                <w:b/>
                <w:sz w:val="24"/>
              </w:rPr>
              <w:t>空船</w:t>
            </w:r>
            <w:r w:rsidRPr="00D1088E">
              <w:rPr>
                <w:b/>
                <w:sz w:val="24"/>
              </w:rPr>
              <w:t>重量估算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载重量估算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排水量初步估算与排水量裕度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重力与浮力的平衡方法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船舶重心估算</w:t>
            </w:r>
            <w:r w:rsidRPr="00D1088E">
              <w:rPr>
                <w:b/>
                <w:sz w:val="24"/>
              </w:rPr>
              <w:t>。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4. </w:t>
            </w:r>
            <w:r w:rsidR="005D020A" w:rsidRPr="00D1088E">
              <w:rPr>
                <w:b/>
                <w:sz w:val="24"/>
              </w:rPr>
              <w:t>舱容和布置地位</w:t>
            </w:r>
          </w:p>
          <w:p w:rsidR="005D020A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船舶容量的涵义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货舱</w:t>
            </w:r>
            <w:r w:rsidR="00AD4218" w:rsidRPr="00D1088E">
              <w:rPr>
                <w:b/>
                <w:sz w:val="24"/>
              </w:rPr>
              <w:t>、</w:t>
            </w:r>
            <w:r w:rsidRPr="00D1088E">
              <w:rPr>
                <w:b/>
                <w:sz w:val="24"/>
              </w:rPr>
              <w:t>压载水舱</w:t>
            </w:r>
            <w:r w:rsidR="00AD4218" w:rsidRPr="00D1088E">
              <w:rPr>
                <w:b/>
                <w:sz w:val="24"/>
              </w:rPr>
              <w:t>、</w:t>
            </w:r>
            <w:r w:rsidRPr="00D1088E">
              <w:rPr>
                <w:b/>
                <w:sz w:val="24"/>
              </w:rPr>
              <w:t>机舱、油水舱等舱室所需的型容积估算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室容积的校核与调整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液舱要素曲线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客船</w:t>
            </w:r>
            <w:r w:rsidR="00AD4218" w:rsidRPr="00D1088E">
              <w:rPr>
                <w:b/>
                <w:sz w:val="24"/>
              </w:rPr>
              <w:t>、</w:t>
            </w:r>
            <w:r w:rsidRPr="00D1088E">
              <w:rPr>
                <w:b/>
                <w:sz w:val="24"/>
              </w:rPr>
              <w:t>集装箱船的布置地位</w:t>
            </w:r>
            <w:r w:rsidR="005D020A" w:rsidRPr="00D1088E">
              <w:rPr>
                <w:b/>
                <w:sz w:val="24"/>
              </w:rPr>
              <w:t>。</w:t>
            </w:r>
          </w:p>
          <w:p w:rsidR="00FB2891" w:rsidRPr="00D1088E" w:rsidRDefault="005D020A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5. </w:t>
            </w:r>
            <w:r w:rsidRPr="00D1088E">
              <w:rPr>
                <w:b/>
                <w:sz w:val="24"/>
              </w:rPr>
              <w:t>方案构思与</w:t>
            </w:r>
            <w:r w:rsidR="00FB2891" w:rsidRPr="00D1088E">
              <w:rPr>
                <w:b/>
                <w:sz w:val="24"/>
              </w:rPr>
              <w:t>船舶主尺度确定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确定船舶主尺度的基本要求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确定船舶主尺度的一般步骤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船舶长度的确定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船舶宽度的确定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船舶吃水的确定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船舶型深的确定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船舶方形系数的确定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载重型船舶主尺度的确定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布置地位型船舶主尺度的确定</w:t>
            </w:r>
            <w:r w:rsidR="005D020A" w:rsidRPr="00D1088E">
              <w:rPr>
                <w:b/>
                <w:sz w:val="24"/>
              </w:rPr>
              <w:t>。</w:t>
            </w:r>
          </w:p>
          <w:p w:rsidR="00FB2891" w:rsidRPr="00D1088E" w:rsidRDefault="005D020A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6. </w:t>
            </w:r>
            <w:r w:rsidR="00FB2891" w:rsidRPr="00D1088E">
              <w:rPr>
                <w:b/>
                <w:sz w:val="24"/>
              </w:rPr>
              <w:t>船舶型线设计</w:t>
            </w:r>
          </w:p>
          <w:p w:rsidR="00FB2891" w:rsidRPr="00D1088E" w:rsidRDefault="00FB2891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船舶型线设计的基本要求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横剖面面积曲线的特征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棱形系数和中横剖面系数的选择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浮心纵向位置的选择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横剖面面积曲线形状的选择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横剖面面积曲线的生成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设计水线形状的选择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首部型线的选择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尾部型线的选择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侧面轮廓线的选择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型线设绘的基本要求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母型改造法生成型线</w:t>
            </w:r>
            <w:r w:rsidR="005D020A" w:rsidRPr="00D1088E">
              <w:rPr>
                <w:b/>
                <w:sz w:val="24"/>
              </w:rPr>
              <w:t>。</w:t>
            </w:r>
          </w:p>
          <w:p w:rsidR="00FB2891" w:rsidRPr="00D1088E" w:rsidRDefault="005D020A" w:rsidP="00FB2891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 xml:space="preserve">7. </w:t>
            </w:r>
            <w:r w:rsidR="00FB2891" w:rsidRPr="00D1088E">
              <w:rPr>
                <w:b/>
                <w:sz w:val="24"/>
              </w:rPr>
              <w:t>船舶总布置设计</w:t>
            </w:r>
          </w:p>
          <w:p w:rsidR="005C2EA8" w:rsidRPr="00D1088E" w:rsidRDefault="00FB2891" w:rsidP="00D1088E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D1088E">
              <w:rPr>
                <w:b/>
                <w:sz w:val="24"/>
              </w:rPr>
              <w:t>船舶总布置设计的基本要求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主船体内船舱的</w:t>
            </w:r>
            <w:r w:rsidR="00D1088E" w:rsidRPr="00D1088E">
              <w:rPr>
                <w:b/>
                <w:sz w:val="24"/>
              </w:rPr>
              <w:t>划分</w:t>
            </w:r>
            <w:r w:rsidRPr="00D1088E">
              <w:rPr>
                <w:b/>
                <w:sz w:val="24"/>
              </w:rPr>
              <w:t>；</w:t>
            </w:r>
            <w:r w:rsidR="00D1088E" w:rsidRPr="00D1088E">
              <w:rPr>
                <w:b/>
                <w:sz w:val="24"/>
              </w:rPr>
              <w:t>上层建筑的划分；</w:t>
            </w:r>
            <w:r w:rsidRPr="00D1088E">
              <w:rPr>
                <w:b/>
                <w:sz w:val="24"/>
              </w:rPr>
              <w:t>浮态的计算与调整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生活舱室的布置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工作舱室的布置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通道的布置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舵设备的布置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锚泊和系泊设备的布置</w:t>
            </w:r>
            <w:r w:rsidRPr="00D1088E">
              <w:rPr>
                <w:b/>
                <w:sz w:val="24"/>
              </w:rPr>
              <w:t>；</w:t>
            </w:r>
            <w:r w:rsidRPr="00D1088E">
              <w:rPr>
                <w:b/>
                <w:sz w:val="24"/>
              </w:rPr>
              <w:t>起货设备的布置</w:t>
            </w:r>
            <w:r w:rsidRPr="00D1088E">
              <w:rPr>
                <w:b/>
                <w:sz w:val="24"/>
              </w:rPr>
              <w:t>；</w:t>
            </w:r>
            <w:r w:rsidR="00D421CC">
              <w:rPr>
                <w:rFonts w:hint="eastAsia"/>
                <w:b/>
                <w:sz w:val="24"/>
              </w:rPr>
              <w:t>救生</w:t>
            </w:r>
            <w:bookmarkStart w:id="0" w:name="_GoBack"/>
            <w:bookmarkEnd w:id="0"/>
            <w:r w:rsidRPr="00D1088E">
              <w:rPr>
                <w:b/>
                <w:sz w:val="24"/>
              </w:rPr>
              <w:t>设备的布置</w:t>
            </w:r>
            <w:r w:rsidR="005D020A" w:rsidRPr="00D1088E">
              <w:rPr>
                <w:b/>
                <w:sz w:val="24"/>
              </w:rPr>
              <w:t>。</w:t>
            </w: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Pr="0071144A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 w:rsidRPr="005354A0">
              <w:rPr>
                <w:rFonts w:hint="eastAsia"/>
                <w:b/>
                <w:sz w:val="28"/>
                <w:szCs w:val="28"/>
              </w:rPr>
              <w:t>考生</w:t>
            </w:r>
            <w:r>
              <w:rPr>
                <w:rFonts w:hint="eastAsia"/>
                <w:b/>
                <w:sz w:val="28"/>
                <w:szCs w:val="28"/>
              </w:rPr>
              <w:t>需</w:t>
            </w:r>
            <w:r w:rsidRPr="005354A0">
              <w:rPr>
                <w:rFonts w:hint="eastAsia"/>
                <w:b/>
                <w:sz w:val="28"/>
                <w:szCs w:val="28"/>
              </w:rPr>
              <w:t>使用计算器</w:t>
            </w: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2694" w:rsidRDefault="00C32694" w:rsidP="00E850AF">
      <w:r>
        <w:separator/>
      </w:r>
    </w:p>
  </w:endnote>
  <w:endnote w:type="continuationSeparator" w:id="0">
    <w:p w:rsidR="00C32694" w:rsidRDefault="00C32694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2694" w:rsidRDefault="00C32694" w:rsidP="00E850AF">
      <w:r>
        <w:separator/>
      </w:r>
    </w:p>
  </w:footnote>
  <w:footnote w:type="continuationSeparator" w:id="0">
    <w:p w:rsidR="00C32694" w:rsidRDefault="00C32694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245DA1"/>
    <w:rsid w:val="00491A94"/>
    <w:rsid w:val="004F4DA5"/>
    <w:rsid w:val="00520499"/>
    <w:rsid w:val="005C2EA8"/>
    <w:rsid w:val="005C39F8"/>
    <w:rsid w:val="005D020A"/>
    <w:rsid w:val="00612E43"/>
    <w:rsid w:val="00650A3E"/>
    <w:rsid w:val="00660815"/>
    <w:rsid w:val="00670347"/>
    <w:rsid w:val="006945D4"/>
    <w:rsid w:val="00826686"/>
    <w:rsid w:val="008443AB"/>
    <w:rsid w:val="008B076B"/>
    <w:rsid w:val="00A445DD"/>
    <w:rsid w:val="00A65752"/>
    <w:rsid w:val="00AD4218"/>
    <w:rsid w:val="00B04F90"/>
    <w:rsid w:val="00B41304"/>
    <w:rsid w:val="00B707CC"/>
    <w:rsid w:val="00BD79F5"/>
    <w:rsid w:val="00C32694"/>
    <w:rsid w:val="00D1088E"/>
    <w:rsid w:val="00D421CC"/>
    <w:rsid w:val="00E4092A"/>
    <w:rsid w:val="00E44E92"/>
    <w:rsid w:val="00E850AF"/>
    <w:rsid w:val="00FA2ADC"/>
    <w:rsid w:val="00FB28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6224A0-20A6-434F-A54B-6E6ECCCD1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127</Words>
  <Characters>728</Characters>
  <Application>Microsoft Office Word</Application>
  <DocSecurity>0</DocSecurity>
  <Lines>6</Lines>
  <Paragraphs>1</Paragraphs>
  <ScaleCrop>false</ScaleCrop>
  <Company>微软中国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邹昶方</cp:lastModifiedBy>
  <cp:revision>23</cp:revision>
  <dcterms:created xsi:type="dcterms:W3CDTF">2021-07-31T02:08:00Z</dcterms:created>
  <dcterms:modified xsi:type="dcterms:W3CDTF">2021-08-15T16:32:00Z</dcterms:modified>
</cp:coreProperties>
</file>